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465B" w:rsidRDefault="004D2D91" w:rsidP="0045398A">
      <w:pPr>
        <w:pStyle w:val="Sansinterligne"/>
        <w:jc w:val="center"/>
        <w:rPr>
          <w:b/>
          <w:sz w:val="28"/>
          <w:szCs w:val="28"/>
        </w:rPr>
      </w:pPr>
      <w:r>
        <w:rPr>
          <w:b/>
          <w:noProof/>
          <w:lang w:eastAsia="fr-FR"/>
        </w:rPr>
        <w:drawing>
          <wp:inline distT="0" distB="0" distL="0" distR="0" wp14:anchorId="27C85E54" wp14:editId="4CD7869F">
            <wp:extent cx="1114425" cy="11144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ue-iledefran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5133" cy="1115133"/>
                    </a:xfrm>
                    <a:prstGeom prst="rect">
                      <a:avLst/>
                    </a:prstGeom>
                  </pic:spPr>
                </pic:pic>
              </a:graphicData>
            </a:graphic>
          </wp:inline>
        </w:drawing>
      </w:r>
      <w:r w:rsidR="00791F29">
        <w:rPr>
          <w:b/>
          <w:sz w:val="28"/>
          <w:szCs w:val="28"/>
        </w:rPr>
        <w:t xml:space="preserve">                                                                    </w:t>
      </w:r>
      <w:r w:rsidR="00791F29">
        <w:rPr>
          <w:b/>
          <w:noProof/>
          <w:sz w:val="28"/>
          <w:szCs w:val="28"/>
          <w:lang w:eastAsia="fr-FR"/>
        </w:rPr>
        <w:drawing>
          <wp:inline distT="0" distB="0" distL="0" distR="0">
            <wp:extent cx="1800000" cy="525259"/>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525259"/>
                    </a:xfrm>
                    <a:prstGeom prst="rect">
                      <a:avLst/>
                    </a:prstGeom>
                  </pic:spPr>
                </pic:pic>
              </a:graphicData>
            </a:graphic>
          </wp:inline>
        </w:drawing>
      </w:r>
    </w:p>
    <w:p w:rsidR="003937A4" w:rsidRDefault="003937A4" w:rsidP="0045398A">
      <w:pPr>
        <w:pStyle w:val="Sansinterligne"/>
        <w:jc w:val="center"/>
        <w:rPr>
          <w:b/>
          <w:sz w:val="28"/>
          <w:szCs w:val="28"/>
        </w:rPr>
      </w:pPr>
    </w:p>
    <w:p w:rsidR="006D2534" w:rsidRPr="004F29B1" w:rsidRDefault="004F110D" w:rsidP="0045398A">
      <w:pPr>
        <w:pStyle w:val="Sansinterligne"/>
        <w:jc w:val="center"/>
        <w:rPr>
          <w:b/>
          <w:sz w:val="28"/>
          <w:szCs w:val="28"/>
        </w:rPr>
      </w:pPr>
      <w:r>
        <w:rPr>
          <w:b/>
          <w:sz w:val="28"/>
          <w:szCs w:val="28"/>
        </w:rPr>
        <w:t>CAHIER DES CHARGES</w:t>
      </w:r>
      <w:r w:rsidR="005A465B">
        <w:rPr>
          <w:b/>
          <w:sz w:val="28"/>
          <w:szCs w:val="28"/>
        </w:rPr>
        <w:t xml:space="preserve"> DES ORGANISATEURS</w:t>
      </w:r>
    </w:p>
    <w:p w:rsidR="009B6FC9" w:rsidRDefault="004F29B1" w:rsidP="0045398A">
      <w:pPr>
        <w:pStyle w:val="Sansinterligne"/>
        <w:jc w:val="center"/>
        <w:rPr>
          <w:b/>
          <w:sz w:val="28"/>
          <w:szCs w:val="28"/>
        </w:rPr>
      </w:pPr>
      <w:r w:rsidRPr="004F29B1">
        <w:rPr>
          <w:b/>
          <w:sz w:val="28"/>
          <w:szCs w:val="28"/>
        </w:rPr>
        <w:t xml:space="preserve">POUR LES </w:t>
      </w:r>
      <w:r w:rsidR="009B6FC9">
        <w:rPr>
          <w:b/>
          <w:sz w:val="28"/>
          <w:szCs w:val="28"/>
        </w:rPr>
        <w:t xml:space="preserve">GRANDES </w:t>
      </w:r>
      <w:r w:rsidR="0045398A" w:rsidRPr="004F29B1">
        <w:rPr>
          <w:b/>
          <w:sz w:val="28"/>
          <w:szCs w:val="28"/>
        </w:rPr>
        <w:t xml:space="preserve">EPREUVES </w:t>
      </w:r>
      <w:r w:rsidR="009B6FC9">
        <w:rPr>
          <w:b/>
          <w:sz w:val="28"/>
          <w:szCs w:val="28"/>
        </w:rPr>
        <w:t>REGIONALES</w:t>
      </w:r>
    </w:p>
    <w:p w:rsidR="00A87A84" w:rsidRDefault="00043185" w:rsidP="0045398A">
      <w:pPr>
        <w:pStyle w:val="Sansinterligne"/>
        <w:jc w:val="center"/>
        <w:rPr>
          <w:b/>
          <w:sz w:val="28"/>
          <w:szCs w:val="28"/>
        </w:rPr>
      </w:pPr>
      <w:r>
        <w:rPr>
          <w:b/>
          <w:sz w:val="28"/>
          <w:szCs w:val="28"/>
        </w:rPr>
        <w:t xml:space="preserve">Saison </w:t>
      </w:r>
      <w:r w:rsidR="00F847A5">
        <w:rPr>
          <w:b/>
          <w:sz w:val="28"/>
          <w:szCs w:val="28"/>
        </w:rPr>
        <w:t>2020</w:t>
      </w:r>
    </w:p>
    <w:p w:rsidR="00043185" w:rsidRDefault="00043185" w:rsidP="0045398A">
      <w:pPr>
        <w:pStyle w:val="Sansinterligne"/>
        <w:jc w:val="center"/>
        <w:rPr>
          <w:b/>
          <w:sz w:val="28"/>
          <w:szCs w:val="28"/>
        </w:rPr>
      </w:pPr>
    </w:p>
    <w:p w:rsidR="005A465B" w:rsidRPr="0045398A" w:rsidRDefault="005A465B" w:rsidP="004D2D91">
      <w:pPr>
        <w:pStyle w:val="Sansinterligne"/>
        <w:rPr>
          <w:b/>
        </w:rPr>
      </w:pPr>
    </w:p>
    <w:p w:rsidR="009B6FC9" w:rsidRPr="004D3832" w:rsidRDefault="009B6FC9" w:rsidP="009B6FC9">
      <w:pPr>
        <w:rPr>
          <w:b/>
          <w:u w:val="single"/>
        </w:rPr>
      </w:pPr>
      <w:r w:rsidRPr="004D3832">
        <w:rPr>
          <w:b/>
          <w:u w:val="single"/>
        </w:rPr>
        <w:t>1) Objectifs</w:t>
      </w:r>
    </w:p>
    <w:p w:rsidR="009B6FC9" w:rsidRDefault="009B6FC9" w:rsidP="009B6FC9">
      <w:pPr>
        <w:pStyle w:val="Sansinterligne"/>
        <w:jc w:val="both"/>
      </w:pPr>
      <w:r>
        <w:t xml:space="preserve">La ligue IDF de Triathlon connaît une augmentation constante du nombre de licenciés dans toutes les catégories d’âge. </w:t>
      </w:r>
    </w:p>
    <w:p w:rsidR="009B6FC9" w:rsidRDefault="009B6FC9" w:rsidP="009B6FC9">
      <w:pPr>
        <w:pStyle w:val="Sansinterligne"/>
        <w:jc w:val="both"/>
      </w:pPr>
    </w:p>
    <w:p w:rsidR="009B6FC9" w:rsidRDefault="009B6FC9" w:rsidP="009B6FC9">
      <w:pPr>
        <w:pStyle w:val="Sansinterligne"/>
        <w:jc w:val="both"/>
      </w:pPr>
      <w:r>
        <w:t>Afin d’accompagner au mieux le développement du triathlon en IDF, de garantir le niveau de sécurité le plus élevé possible sur nos épreuves et de maintenir des standards de qualité élevés en dépit d’un nombre de participants toujours plus élevé, le comité directeur de  la ligue IDF de Triathlon a décidé</w:t>
      </w:r>
      <w:r w:rsidRPr="001479A4">
        <w:t xml:space="preserve"> </w:t>
      </w:r>
      <w:r>
        <w:t>de définir un cahier des charges spécifique que la ligue IDF de Triathlon impose aux organisateurs des épreuves suivantes :</w:t>
      </w:r>
    </w:p>
    <w:p w:rsidR="0045398A" w:rsidRDefault="0045398A" w:rsidP="0045398A"/>
    <w:p w:rsidR="003937A4" w:rsidRPr="003937A4" w:rsidRDefault="003937A4" w:rsidP="003937A4">
      <w:pPr>
        <w:pStyle w:val="Sansinterligne"/>
      </w:pPr>
      <w:r w:rsidRPr="003937A4">
        <w:t xml:space="preserve">L’expérience du directeur de course et de son équipe, l’antériorité de l’organisation et les conditions de courses similaires au championnat de France sont des critères importants dans le choix du sélectif. </w:t>
      </w:r>
    </w:p>
    <w:p w:rsidR="003937A4" w:rsidRDefault="003937A4" w:rsidP="0045398A"/>
    <w:p w:rsidR="00E5112F" w:rsidRDefault="004F29B1" w:rsidP="0045398A">
      <w:r>
        <w:t>Sont concernées</w:t>
      </w:r>
      <w:r w:rsidR="004D2D91">
        <w:t> :</w:t>
      </w:r>
    </w:p>
    <w:p w:rsidR="0045398A" w:rsidRPr="00E07896" w:rsidRDefault="0045398A" w:rsidP="00D05DF7">
      <w:pPr>
        <w:pStyle w:val="Sansinterligne"/>
        <w:rPr>
          <w:b/>
          <w:sz w:val="28"/>
          <w:szCs w:val="28"/>
        </w:rPr>
      </w:pPr>
      <w:r w:rsidRPr="00E07896">
        <w:rPr>
          <w:b/>
          <w:sz w:val="28"/>
          <w:szCs w:val="28"/>
        </w:rPr>
        <w:t>Courses Jeunes</w:t>
      </w:r>
    </w:p>
    <w:p w:rsidR="00D05DF7" w:rsidRDefault="00D05DF7" w:rsidP="00D05DF7">
      <w:pPr>
        <w:pStyle w:val="Sansinterligne"/>
      </w:pPr>
      <w:r w:rsidRPr="00D05DF7">
        <w:t>Championnat Ile de France R1</w:t>
      </w:r>
    </w:p>
    <w:p w:rsidR="00306BD1" w:rsidRPr="00D05DF7" w:rsidRDefault="00306BD1" w:rsidP="00D05DF7">
      <w:pPr>
        <w:pStyle w:val="Sansinterligne"/>
      </w:pPr>
      <w:r>
        <w:t>Super LIFT</w:t>
      </w:r>
    </w:p>
    <w:p w:rsidR="00D05DF7" w:rsidRPr="00D05DF7" w:rsidRDefault="00D05DF7" w:rsidP="00D05DF7">
      <w:pPr>
        <w:pStyle w:val="Sansinterligne"/>
      </w:pPr>
      <w:r w:rsidRPr="00D05DF7">
        <w:t>Sélectifs pour le Championnat de France</w:t>
      </w:r>
    </w:p>
    <w:p w:rsidR="0045398A" w:rsidRPr="00D05DF7" w:rsidRDefault="0045398A" w:rsidP="0045398A">
      <w:pPr>
        <w:pStyle w:val="Paragraphedeliste"/>
        <w:numPr>
          <w:ilvl w:val="0"/>
          <w:numId w:val="2"/>
        </w:numPr>
      </w:pPr>
      <w:proofErr w:type="spellStart"/>
      <w:r w:rsidRPr="00D05DF7">
        <w:t>Aquathlon</w:t>
      </w:r>
      <w:proofErr w:type="spellEnd"/>
    </w:p>
    <w:p w:rsidR="0045398A" w:rsidRPr="00D05DF7" w:rsidRDefault="0045398A" w:rsidP="0045398A">
      <w:pPr>
        <w:pStyle w:val="Paragraphedeliste"/>
        <w:numPr>
          <w:ilvl w:val="0"/>
          <w:numId w:val="2"/>
        </w:numPr>
      </w:pPr>
      <w:r w:rsidRPr="00D05DF7">
        <w:t>Duathlon</w:t>
      </w:r>
    </w:p>
    <w:p w:rsidR="0045398A" w:rsidRPr="00D05DF7" w:rsidRDefault="0045398A" w:rsidP="0045398A">
      <w:pPr>
        <w:pStyle w:val="Paragraphedeliste"/>
        <w:numPr>
          <w:ilvl w:val="0"/>
          <w:numId w:val="2"/>
        </w:numPr>
      </w:pPr>
      <w:r w:rsidRPr="00D05DF7">
        <w:t>Triathlon</w:t>
      </w:r>
    </w:p>
    <w:p w:rsidR="003937A4" w:rsidRDefault="003937A4" w:rsidP="00D05DF7">
      <w:pPr>
        <w:pStyle w:val="Sansinterligne"/>
        <w:rPr>
          <w:b/>
          <w:sz w:val="28"/>
          <w:szCs w:val="28"/>
        </w:rPr>
      </w:pPr>
    </w:p>
    <w:p w:rsidR="0045398A" w:rsidRPr="00E07896" w:rsidRDefault="0045398A" w:rsidP="00D05DF7">
      <w:pPr>
        <w:pStyle w:val="Sansinterligne"/>
        <w:rPr>
          <w:b/>
          <w:sz w:val="28"/>
          <w:szCs w:val="28"/>
        </w:rPr>
      </w:pPr>
      <w:r w:rsidRPr="00E07896">
        <w:rPr>
          <w:b/>
          <w:sz w:val="28"/>
          <w:szCs w:val="28"/>
        </w:rPr>
        <w:t>Courses Adultes</w:t>
      </w:r>
    </w:p>
    <w:p w:rsidR="0045398A" w:rsidRPr="00D05DF7" w:rsidRDefault="0045398A" w:rsidP="00D05DF7">
      <w:pPr>
        <w:pStyle w:val="Sansinterligne"/>
      </w:pPr>
      <w:r w:rsidRPr="00D05DF7">
        <w:t>Duathlon</w:t>
      </w:r>
    </w:p>
    <w:p w:rsidR="00D05DF7" w:rsidRPr="00D05DF7" w:rsidRDefault="00D05DF7" w:rsidP="00D05DF7">
      <w:pPr>
        <w:pStyle w:val="Sansinterligne"/>
        <w:numPr>
          <w:ilvl w:val="0"/>
          <w:numId w:val="2"/>
        </w:numPr>
      </w:pPr>
      <w:r w:rsidRPr="00D05DF7">
        <w:t xml:space="preserve">Sélectif </w:t>
      </w:r>
      <w:r w:rsidR="0045398A" w:rsidRPr="00D05DF7">
        <w:t xml:space="preserve">Coupe de </w:t>
      </w:r>
      <w:r w:rsidRPr="00D05DF7">
        <w:t>France</w:t>
      </w:r>
    </w:p>
    <w:p w:rsidR="0045398A" w:rsidRPr="00D05DF7" w:rsidRDefault="00D05DF7" w:rsidP="00D05DF7">
      <w:pPr>
        <w:pStyle w:val="Sansinterligne"/>
        <w:numPr>
          <w:ilvl w:val="0"/>
          <w:numId w:val="2"/>
        </w:numPr>
      </w:pPr>
      <w:r w:rsidRPr="00D05DF7">
        <w:t xml:space="preserve">Sélectif </w:t>
      </w:r>
      <w:r w:rsidR="0045398A" w:rsidRPr="00D05DF7">
        <w:t>D2/D3</w:t>
      </w:r>
    </w:p>
    <w:p w:rsidR="00D05DF7" w:rsidRPr="00D05DF7" w:rsidRDefault="0045398A" w:rsidP="00D05DF7">
      <w:pPr>
        <w:pStyle w:val="Sansinterligne"/>
      </w:pPr>
      <w:r w:rsidRPr="00D05DF7">
        <w:t>Triathlon</w:t>
      </w:r>
    </w:p>
    <w:p w:rsidR="00D05DF7" w:rsidRPr="00D05DF7" w:rsidRDefault="00D05DF7" w:rsidP="00D05DF7">
      <w:pPr>
        <w:pStyle w:val="Sansinterligne"/>
        <w:numPr>
          <w:ilvl w:val="0"/>
          <w:numId w:val="2"/>
        </w:numPr>
      </w:pPr>
      <w:r w:rsidRPr="00D05DF7">
        <w:t xml:space="preserve">Sélectif </w:t>
      </w:r>
      <w:r w:rsidR="0045398A" w:rsidRPr="00D05DF7">
        <w:t xml:space="preserve">Coupe de </w:t>
      </w:r>
      <w:r w:rsidRPr="00D05DF7">
        <w:t>France</w:t>
      </w:r>
    </w:p>
    <w:p w:rsidR="0045398A" w:rsidRPr="00D05DF7" w:rsidRDefault="00D05DF7" w:rsidP="00D05DF7">
      <w:pPr>
        <w:pStyle w:val="Sansinterligne"/>
        <w:numPr>
          <w:ilvl w:val="0"/>
          <w:numId w:val="2"/>
        </w:numPr>
      </w:pPr>
      <w:r w:rsidRPr="00D05DF7">
        <w:t xml:space="preserve">Sélectif </w:t>
      </w:r>
      <w:r w:rsidR="0045398A" w:rsidRPr="00D05DF7">
        <w:t>D3</w:t>
      </w:r>
    </w:p>
    <w:p w:rsidR="00E5112F" w:rsidRDefault="00E5112F" w:rsidP="00D05DF7">
      <w:pPr>
        <w:pStyle w:val="Sansinterligne"/>
      </w:pPr>
    </w:p>
    <w:p w:rsidR="003937A4" w:rsidRDefault="003937A4">
      <w:r>
        <w:br w:type="page"/>
      </w:r>
    </w:p>
    <w:p w:rsidR="00414DE7" w:rsidRPr="00D05DF7" w:rsidRDefault="00414DE7" w:rsidP="00D05DF7">
      <w:pPr>
        <w:pStyle w:val="Sansinterligne"/>
      </w:pPr>
    </w:p>
    <w:p w:rsidR="009B6FC9" w:rsidRPr="003D7B78" w:rsidRDefault="009B6FC9" w:rsidP="009B6FC9">
      <w:pPr>
        <w:pStyle w:val="Default"/>
        <w:jc w:val="both"/>
        <w:rPr>
          <w:rFonts w:asciiTheme="minorHAnsi" w:hAnsiTheme="minorHAnsi" w:cstheme="minorHAnsi"/>
          <w:b/>
          <w:sz w:val="22"/>
          <w:szCs w:val="22"/>
          <w:u w:val="single"/>
        </w:rPr>
      </w:pPr>
      <w:r w:rsidRPr="003D7B78">
        <w:rPr>
          <w:rFonts w:asciiTheme="minorHAnsi" w:hAnsiTheme="minorHAnsi" w:cstheme="minorHAnsi"/>
          <w:b/>
          <w:sz w:val="22"/>
          <w:szCs w:val="22"/>
          <w:u w:val="single"/>
        </w:rPr>
        <w:t xml:space="preserve">2) Dispositions administratives générales </w:t>
      </w:r>
    </w:p>
    <w:p w:rsidR="009B6FC9" w:rsidRPr="00D05DF7" w:rsidRDefault="009B6FC9" w:rsidP="009B6FC9">
      <w:pPr>
        <w:pStyle w:val="Default"/>
        <w:jc w:val="both"/>
        <w:rPr>
          <w:rFonts w:asciiTheme="minorHAnsi" w:hAnsiTheme="minorHAnsi" w:cstheme="minorHAnsi"/>
          <w:sz w:val="22"/>
          <w:szCs w:val="22"/>
        </w:rPr>
      </w:pPr>
    </w:p>
    <w:p w:rsidR="009B6FC9" w:rsidRPr="009B6FC9" w:rsidRDefault="009B6FC9" w:rsidP="009B6FC9">
      <w:pPr>
        <w:pStyle w:val="Default"/>
        <w:numPr>
          <w:ilvl w:val="0"/>
          <w:numId w:val="3"/>
        </w:numPr>
        <w:jc w:val="both"/>
        <w:rPr>
          <w:rFonts w:asciiTheme="minorHAnsi" w:hAnsiTheme="minorHAnsi" w:cstheme="minorHAnsi"/>
          <w:b/>
          <w:sz w:val="22"/>
          <w:szCs w:val="22"/>
          <w:u w:val="single"/>
        </w:rPr>
      </w:pPr>
      <w:r w:rsidRPr="009B6FC9">
        <w:rPr>
          <w:rFonts w:asciiTheme="minorHAnsi" w:hAnsiTheme="minorHAnsi" w:cstheme="minorHAnsi"/>
          <w:b/>
          <w:bCs/>
          <w:sz w:val="22"/>
          <w:szCs w:val="22"/>
          <w:u w:val="single"/>
        </w:rPr>
        <w:t xml:space="preserve">Dépôt de candidature : </w:t>
      </w:r>
    </w:p>
    <w:p w:rsidR="00BE65BE" w:rsidRDefault="00BE65BE" w:rsidP="00BE65BE">
      <w:pPr>
        <w:pStyle w:val="Default"/>
        <w:rPr>
          <w:rFonts w:asciiTheme="minorHAnsi" w:hAnsiTheme="minorHAnsi" w:cstheme="minorHAnsi"/>
          <w:sz w:val="22"/>
          <w:szCs w:val="22"/>
        </w:rPr>
      </w:pPr>
      <w:r w:rsidRPr="00BE65BE">
        <w:rPr>
          <w:rFonts w:asciiTheme="minorHAnsi" w:hAnsiTheme="minorHAnsi" w:cstheme="minorHAnsi"/>
          <w:sz w:val="22"/>
          <w:szCs w:val="22"/>
        </w:rPr>
        <w:t xml:space="preserve">L’organisateur dépose auprès de </w:t>
      </w:r>
      <w:r>
        <w:rPr>
          <w:rFonts w:asciiTheme="minorHAnsi" w:hAnsiTheme="minorHAnsi" w:cstheme="minorHAnsi"/>
          <w:sz w:val="22"/>
          <w:szCs w:val="22"/>
        </w:rPr>
        <w:t xml:space="preserve">la LIFT, </w:t>
      </w:r>
    </w:p>
    <w:p w:rsidR="00BE65BE" w:rsidRDefault="00BE65BE" w:rsidP="00BE65BE">
      <w:pPr>
        <w:pStyle w:val="Default"/>
        <w:rPr>
          <w:rFonts w:asciiTheme="minorHAnsi" w:hAnsiTheme="minorHAnsi" w:cstheme="minorHAnsi"/>
          <w:sz w:val="22"/>
          <w:szCs w:val="22"/>
        </w:rPr>
      </w:pPr>
      <w:r w:rsidRPr="00BE65BE">
        <w:rPr>
          <w:rFonts w:asciiTheme="minorHAnsi" w:hAnsiTheme="minorHAnsi" w:cstheme="minorHAnsi"/>
          <w:b/>
          <w:bCs/>
          <w:sz w:val="22"/>
          <w:szCs w:val="22"/>
        </w:rPr>
        <w:t xml:space="preserve">avant le </w:t>
      </w:r>
      <w:r>
        <w:rPr>
          <w:rFonts w:asciiTheme="minorHAnsi" w:hAnsiTheme="minorHAnsi" w:cstheme="minorHAnsi"/>
          <w:b/>
          <w:bCs/>
          <w:sz w:val="22"/>
          <w:szCs w:val="22"/>
        </w:rPr>
        <w:t>1</w:t>
      </w:r>
      <w:r w:rsidR="00306BD1">
        <w:rPr>
          <w:rFonts w:asciiTheme="minorHAnsi" w:hAnsiTheme="minorHAnsi" w:cstheme="minorHAnsi"/>
          <w:b/>
          <w:bCs/>
          <w:sz w:val="22"/>
          <w:szCs w:val="22"/>
        </w:rPr>
        <w:t>er</w:t>
      </w:r>
      <w:r w:rsidRPr="00BE65BE">
        <w:rPr>
          <w:rFonts w:asciiTheme="minorHAnsi" w:hAnsiTheme="minorHAnsi" w:cstheme="minorHAnsi"/>
          <w:b/>
          <w:bCs/>
          <w:sz w:val="22"/>
          <w:szCs w:val="22"/>
        </w:rPr>
        <w:t xml:space="preserve"> </w:t>
      </w:r>
      <w:r w:rsidR="00306BD1">
        <w:rPr>
          <w:rFonts w:asciiTheme="minorHAnsi" w:hAnsiTheme="minorHAnsi" w:cstheme="minorHAnsi"/>
          <w:b/>
          <w:bCs/>
          <w:sz w:val="22"/>
          <w:szCs w:val="22"/>
        </w:rPr>
        <w:t>juillet</w:t>
      </w:r>
      <w:r>
        <w:rPr>
          <w:rFonts w:asciiTheme="minorHAnsi" w:hAnsiTheme="minorHAnsi" w:cstheme="minorHAnsi"/>
          <w:b/>
          <w:bCs/>
          <w:sz w:val="22"/>
          <w:szCs w:val="22"/>
        </w:rPr>
        <w:t xml:space="preserve"> </w:t>
      </w:r>
      <w:r w:rsidRPr="00BE65BE">
        <w:rPr>
          <w:rFonts w:asciiTheme="minorHAnsi" w:hAnsiTheme="minorHAnsi" w:cstheme="minorHAnsi"/>
          <w:b/>
          <w:bCs/>
          <w:sz w:val="22"/>
          <w:szCs w:val="22"/>
        </w:rPr>
        <w:t>de l’année N-1</w:t>
      </w:r>
      <w:r w:rsidRPr="00BE65BE">
        <w:rPr>
          <w:rFonts w:asciiTheme="minorHAnsi" w:hAnsiTheme="minorHAnsi" w:cstheme="minorHAnsi"/>
          <w:sz w:val="22"/>
          <w:szCs w:val="22"/>
        </w:rPr>
        <w:t>, sa candidature au calendrie</w:t>
      </w:r>
      <w:r>
        <w:rPr>
          <w:rFonts w:asciiTheme="minorHAnsi" w:hAnsiTheme="minorHAnsi" w:cstheme="minorHAnsi"/>
          <w:sz w:val="22"/>
          <w:szCs w:val="22"/>
        </w:rPr>
        <w:t>r officiel de l’année suivante, pour les sélectifs jeunes</w:t>
      </w:r>
    </w:p>
    <w:p w:rsidR="00BE65BE" w:rsidRDefault="00BE65BE" w:rsidP="00BE65BE">
      <w:pPr>
        <w:pStyle w:val="Default"/>
        <w:rPr>
          <w:rFonts w:asciiTheme="minorHAnsi" w:hAnsiTheme="minorHAnsi" w:cstheme="minorHAnsi"/>
          <w:sz w:val="22"/>
          <w:szCs w:val="22"/>
        </w:rPr>
      </w:pPr>
      <w:r w:rsidRPr="00BE65BE">
        <w:rPr>
          <w:rFonts w:asciiTheme="minorHAnsi" w:hAnsiTheme="minorHAnsi" w:cstheme="minorHAnsi"/>
          <w:b/>
          <w:bCs/>
          <w:sz w:val="22"/>
          <w:szCs w:val="22"/>
        </w:rPr>
        <w:t xml:space="preserve">avant le </w:t>
      </w:r>
      <w:r>
        <w:rPr>
          <w:rFonts w:asciiTheme="minorHAnsi" w:hAnsiTheme="minorHAnsi" w:cstheme="minorHAnsi"/>
          <w:b/>
          <w:bCs/>
          <w:sz w:val="22"/>
          <w:szCs w:val="22"/>
        </w:rPr>
        <w:t xml:space="preserve">30 </w:t>
      </w:r>
      <w:r w:rsidR="00306BD1">
        <w:rPr>
          <w:rFonts w:asciiTheme="minorHAnsi" w:hAnsiTheme="minorHAnsi" w:cstheme="minorHAnsi"/>
          <w:b/>
          <w:bCs/>
          <w:sz w:val="22"/>
          <w:szCs w:val="22"/>
        </w:rPr>
        <w:t xml:space="preserve">octobre </w:t>
      </w:r>
      <w:r w:rsidRPr="00BE65BE">
        <w:rPr>
          <w:rFonts w:asciiTheme="minorHAnsi" w:hAnsiTheme="minorHAnsi" w:cstheme="minorHAnsi"/>
          <w:b/>
          <w:bCs/>
          <w:sz w:val="22"/>
          <w:szCs w:val="22"/>
        </w:rPr>
        <w:t>de l’année N-1</w:t>
      </w:r>
      <w:r w:rsidRPr="00BE65BE">
        <w:rPr>
          <w:rFonts w:asciiTheme="minorHAnsi" w:hAnsiTheme="minorHAnsi" w:cstheme="minorHAnsi"/>
          <w:sz w:val="22"/>
          <w:szCs w:val="22"/>
        </w:rPr>
        <w:t>, sa candidature au calendrie</w:t>
      </w:r>
      <w:r>
        <w:rPr>
          <w:rFonts w:asciiTheme="minorHAnsi" w:hAnsiTheme="minorHAnsi" w:cstheme="minorHAnsi"/>
          <w:sz w:val="22"/>
          <w:szCs w:val="22"/>
        </w:rPr>
        <w:t>r officiel de l’année suivante, pour les sélectifs adultes</w:t>
      </w:r>
    </w:p>
    <w:p w:rsidR="009B6FC9" w:rsidRDefault="009B6FC9" w:rsidP="00BE65BE">
      <w:pPr>
        <w:pStyle w:val="Default"/>
        <w:rPr>
          <w:rFonts w:asciiTheme="minorHAnsi" w:hAnsiTheme="minorHAnsi" w:cstheme="minorHAnsi"/>
          <w:sz w:val="22"/>
          <w:szCs w:val="22"/>
        </w:rPr>
      </w:pPr>
    </w:p>
    <w:p w:rsidR="003937A4" w:rsidRDefault="003937A4" w:rsidP="00BE65BE">
      <w:pPr>
        <w:pStyle w:val="Default"/>
        <w:rPr>
          <w:rFonts w:asciiTheme="minorHAnsi" w:hAnsiTheme="minorHAnsi" w:cstheme="minorHAnsi"/>
          <w:sz w:val="22"/>
          <w:szCs w:val="22"/>
        </w:rPr>
      </w:pPr>
    </w:p>
    <w:p w:rsidR="003937A4" w:rsidRPr="003937A4" w:rsidRDefault="009B6FC9" w:rsidP="003937A4">
      <w:pPr>
        <w:pStyle w:val="Default"/>
        <w:numPr>
          <w:ilvl w:val="0"/>
          <w:numId w:val="3"/>
        </w:numPr>
        <w:jc w:val="both"/>
        <w:rPr>
          <w:rFonts w:asciiTheme="minorHAnsi" w:hAnsiTheme="minorHAnsi" w:cstheme="minorHAnsi"/>
          <w:b/>
          <w:sz w:val="22"/>
          <w:szCs w:val="22"/>
          <w:u w:val="single"/>
        </w:rPr>
      </w:pPr>
      <w:r>
        <w:rPr>
          <w:rFonts w:asciiTheme="minorHAnsi" w:hAnsiTheme="minorHAnsi" w:cstheme="minorHAnsi"/>
          <w:b/>
          <w:bCs/>
          <w:sz w:val="22"/>
          <w:szCs w:val="22"/>
          <w:u w:val="single"/>
        </w:rPr>
        <w:t>Dossier Technique</w:t>
      </w:r>
    </w:p>
    <w:p w:rsidR="003937A4" w:rsidRDefault="003937A4" w:rsidP="003937A4">
      <w:pPr>
        <w:pStyle w:val="Default"/>
        <w:rPr>
          <w:rFonts w:asciiTheme="minorHAnsi" w:hAnsiTheme="minorHAnsi" w:cstheme="minorHAnsi"/>
          <w:sz w:val="22"/>
          <w:szCs w:val="22"/>
        </w:rPr>
      </w:pPr>
      <w:r>
        <w:rPr>
          <w:rFonts w:asciiTheme="minorHAnsi" w:hAnsiTheme="minorHAnsi" w:cstheme="minorHAnsi"/>
          <w:sz w:val="22"/>
          <w:szCs w:val="22"/>
        </w:rPr>
        <w:t xml:space="preserve">Les organisateurs </w:t>
      </w:r>
      <w:r w:rsidRPr="00BE65BE">
        <w:rPr>
          <w:rFonts w:asciiTheme="minorHAnsi" w:hAnsiTheme="minorHAnsi" w:cstheme="minorHAnsi"/>
          <w:sz w:val="22"/>
          <w:szCs w:val="22"/>
        </w:rPr>
        <w:t>candidats doivent faire parvenir à la</w:t>
      </w:r>
      <w:r>
        <w:rPr>
          <w:rFonts w:asciiTheme="minorHAnsi" w:hAnsiTheme="minorHAnsi" w:cstheme="minorHAnsi"/>
          <w:sz w:val="22"/>
          <w:szCs w:val="22"/>
        </w:rPr>
        <w:t xml:space="preserve"> LIFT </w:t>
      </w:r>
      <w:r w:rsidRPr="007C2D10">
        <w:rPr>
          <w:rFonts w:asciiTheme="minorHAnsi" w:hAnsiTheme="minorHAnsi" w:cstheme="minorHAnsi"/>
          <w:b/>
          <w:sz w:val="22"/>
          <w:szCs w:val="22"/>
        </w:rPr>
        <w:t>au moins 6 mois avant la date</w:t>
      </w:r>
      <w:r>
        <w:rPr>
          <w:rFonts w:asciiTheme="minorHAnsi" w:hAnsiTheme="minorHAnsi" w:cstheme="minorHAnsi"/>
          <w:sz w:val="22"/>
          <w:szCs w:val="22"/>
        </w:rPr>
        <w:t xml:space="preserve"> de l’épreuve</w:t>
      </w:r>
    </w:p>
    <w:p w:rsidR="003937A4" w:rsidRDefault="003937A4" w:rsidP="003937A4">
      <w:pPr>
        <w:pStyle w:val="Sansinterligne"/>
      </w:pPr>
      <w:r w:rsidRPr="00BE65BE">
        <w:t xml:space="preserve">Une demande officielle précisant : </w:t>
      </w:r>
    </w:p>
    <w:p w:rsidR="003937A4" w:rsidRPr="00BE65BE" w:rsidRDefault="003937A4" w:rsidP="003937A4">
      <w:pPr>
        <w:pStyle w:val="Sansinterligne"/>
        <w:numPr>
          <w:ilvl w:val="0"/>
          <w:numId w:val="2"/>
        </w:numPr>
      </w:pPr>
      <w:r>
        <w:t>L</w:t>
      </w:r>
      <w:r w:rsidRPr="00BE65BE">
        <w:t xml:space="preserve">e label pour lequel il dépose candidature, </w:t>
      </w:r>
    </w:p>
    <w:p w:rsidR="003937A4" w:rsidRDefault="003937A4" w:rsidP="003937A4">
      <w:pPr>
        <w:pStyle w:val="Sansinterligne"/>
        <w:numPr>
          <w:ilvl w:val="0"/>
          <w:numId w:val="2"/>
        </w:numPr>
      </w:pPr>
      <w:r>
        <w:t>La date souhaitée pour l’organisation et à l’idéal une seconde date</w:t>
      </w:r>
    </w:p>
    <w:p w:rsidR="003937A4" w:rsidRDefault="003937A4" w:rsidP="003937A4">
      <w:pPr>
        <w:pStyle w:val="Sansinterligne"/>
        <w:numPr>
          <w:ilvl w:val="0"/>
          <w:numId w:val="2"/>
        </w:numPr>
      </w:pPr>
      <w:r>
        <w:t>U</w:t>
      </w:r>
      <w:r w:rsidRPr="00BE65BE">
        <w:t xml:space="preserve">ne lettre d'avis favorable de la mairie du lieu principal de la manifestation, </w:t>
      </w:r>
    </w:p>
    <w:p w:rsidR="003937A4" w:rsidRDefault="003937A4" w:rsidP="003937A4">
      <w:pPr>
        <w:pStyle w:val="Sansinterligne"/>
        <w:numPr>
          <w:ilvl w:val="0"/>
          <w:numId w:val="2"/>
        </w:numPr>
      </w:pPr>
      <w:r>
        <w:t>l</w:t>
      </w:r>
      <w:r w:rsidRPr="00BE65BE">
        <w:t>e dossier technique comportant à minima</w:t>
      </w:r>
      <w:r>
        <w:t xml:space="preserve"> (dossier type en annexe)</w:t>
      </w:r>
    </w:p>
    <w:p w:rsidR="003937A4" w:rsidRDefault="003937A4" w:rsidP="003937A4">
      <w:pPr>
        <w:pStyle w:val="Sansinterligne"/>
        <w:numPr>
          <w:ilvl w:val="1"/>
          <w:numId w:val="2"/>
        </w:numPr>
      </w:pPr>
      <w:r>
        <w:t>l</w:t>
      </w:r>
      <w:r w:rsidRPr="00BE65BE">
        <w:t xml:space="preserve">e programme prévisionnel des courses (toutes courses insérées au programme de la manifestation), </w:t>
      </w:r>
    </w:p>
    <w:p w:rsidR="003937A4" w:rsidRDefault="003937A4" w:rsidP="003937A4">
      <w:pPr>
        <w:pStyle w:val="Sansinterligne"/>
        <w:numPr>
          <w:ilvl w:val="1"/>
          <w:numId w:val="2"/>
        </w:numPr>
      </w:pPr>
      <w:r w:rsidRPr="00BE65BE">
        <w:t xml:space="preserve">la description des parcours et un plan de sécurité, </w:t>
      </w:r>
    </w:p>
    <w:p w:rsidR="003937A4" w:rsidRDefault="003937A4" w:rsidP="003937A4">
      <w:pPr>
        <w:pStyle w:val="Sansinterligne"/>
        <w:numPr>
          <w:ilvl w:val="1"/>
          <w:numId w:val="2"/>
        </w:numPr>
      </w:pPr>
      <w:r>
        <w:t>Un projet de maquette d’inscription et/ou de communication</w:t>
      </w:r>
    </w:p>
    <w:p w:rsidR="003937A4" w:rsidRDefault="003937A4" w:rsidP="003937A4">
      <w:pPr>
        <w:pStyle w:val="Sansinterligne"/>
        <w:numPr>
          <w:ilvl w:val="1"/>
          <w:numId w:val="2"/>
        </w:numPr>
      </w:pPr>
      <w:r w:rsidRPr="00BE65BE">
        <w:t xml:space="preserve">le montant du droit d’inscription proposé, </w:t>
      </w:r>
      <w:r>
        <w:t>et le système d’inscription retenu (en ligne,…)</w:t>
      </w:r>
    </w:p>
    <w:p w:rsidR="003937A4" w:rsidRDefault="003937A4" w:rsidP="003937A4">
      <w:pPr>
        <w:pStyle w:val="Sansinterligne"/>
        <w:numPr>
          <w:ilvl w:val="1"/>
          <w:numId w:val="2"/>
        </w:numPr>
      </w:pPr>
      <w:r w:rsidRPr="00BE65BE">
        <w:t xml:space="preserve">un budget prévisionnel de l’opération. </w:t>
      </w:r>
    </w:p>
    <w:p w:rsidR="003937A4" w:rsidRDefault="003937A4" w:rsidP="003937A4">
      <w:pPr>
        <w:pStyle w:val="Sansinterligne"/>
        <w:numPr>
          <w:ilvl w:val="1"/>
          <w:numId w:val="2"/>
        </w:numPr>
      </w:pPr>
      <w:r>
        <w:t xml:space="preserve">l’aide matériel demandé à la ligue </w:t>
      </w:r>
    </w:p>
    <w:p w:rsidR="003937A4" w:rsidRPr="00BE65BE" w:rsidRDefault="003937A4" w:rsidP="003937A4">
      <w:pPr>
        <w:pStyle w:val="Sansinterligne"/>
        <w:numPr>
          <w:ilvl w:val="1"/>
          <w:numId w:val="2"/>
        </w:numPr>
      </w:pPr>
      <w:r>
        <w:t>La demande d’utilisation du chronométrage de la ligue ou la réservation avec la société de chronométrage choisie. Attention certaines épreuves doivent choisir obligatoirement un chronométreur labellisé FFTRI.</w:t>
      </w:r>
    </w:p>
    <w:p w:rsidR="003937A4" w:rsidRDefault="003937A4" w:rsidP="003937A4">
      <w:pPr>
        <w:pStyle w:val="Default"/>
        <w:jc w:val="both"/>
        <w:rPr>
          <w:rFonts w:asciiTheme="minorHAnsi" w:hAnsiTheme="minorHAnsi" w:cstheme="minorHAnsi"/>
          <w:b/>
          <w:sz w:val="22"/>
          <w:szCs w:val="22"/>
          <w:u w:val="single"/>
        </w:rPr>
      </w:pPr>
    </w:p>
    <w:p w:rsidR="003937A4" w:rsidRDefault="003937A4" w:rsidP="003937A4">
      <w:pPr>
        <w:pStyle w:val="Default"/>
        <w:ind w:left="720"/>
        <w:jc w:val="both"/>
        <w:rPr>
          <w:rFonts w:asciiTheme="minorHAnsi" w:hAnsiTheme="minorHAnsi" w:cstheme="minorHAnsi"/>
          <w:b/>
          <w:sz w:val="22"/>
          <w:szCs w:val="22"/>
          <w:u w:val="single"/>
        </w:rPr>
      </w:pPr>
    </w:p>
    <w:p w:rsidR="003937A4" w:rsidRPr="003937A4" w:rsidRDefault="003937A4" w:rsidP="003937A4">
      <w:pPr>
        <w:pStyle w:val="Default"/>
        <w:ind w:left="720"/>
        <w:jc w:val="both"/>
        <w:rPr>
          <w:rFonts w:asciiTheme="minorHAnsi" w:hAnsiTheme="minorHAnsi" w:cstheme="minorHAnsi"/>
          <w:b/>
          <w:sz w:val="22"/>
          <w:szCs w:val="22"/>
          <w:u w:val="single"/>
        </w:rPr>
      </w:pPr>
    </w:p>
    <w:p w:rsidR="003937A4" w:rsidRPr="003937A4" w:rsidRDefault="003937A4" w:rsidP="003937A4">
      <w:pPr>
        <w:pStyle w:val="Sansinterligne"/>
        <w:numPr>
          <w:ilvl w:val="0"/>
          <w:numId w:val="3"/>
        </w:numPr>
        <w:rPr>
          <w:b/>
          <w:u w:val="single"/>
        </w:rPr>
      </w:pPr>
      <w:r w:rsidRPr="003937A4">
        <w:rPr>
          <w:b/>
          <w:u w:val="single"/>
        </w:rPr>
        <w:t>Liens avec la ligue IDF de Triathlon :</w:t>
      </w:r>
    </w:p>
    <w:p w:rsidR="009B6FC9" w:rsidRPr="00D05DF7" w:rsidRDefault="009B6FC9" w:rsidP="003937A4">
      <w:pPr>
        <w:pStyle w:val="Sansinterligne"/>
      </w:pPr>
      <w:r w:rsidRPr="00D05DF7">
        <w:t>L</w:t>
      </w:r>
      <w:r>
        <w:t>a</w:t>
      </w:r>
      <w:r w:rsidRPr="00D05DF7">
        <w:t xml:space="preserve"> manifestation </w:t>
      </w:r>
      <w:r>
        <w:t>est</w:t>
      </w:r>
      <w:r w:rsidRPr="00D05DF7">
        <w:t xml:space="preserve"> obligatoirement affiliée auprès de la F.F.TRI.</w:t>
      </w:r>
      <w:r>
        <w:t xml:space="preserve"> L’affiliation de l’épreuve permet à l’organisateur de bénéficier des garanties du contrat d’assurance souscrit par la FFTRI pour les organisateurs d’épreuve.</w:t>
      </w:r>
      <w:r w:rsidRPr="00D05DF7">
        <w:t xml:space="preserve"> </w:t>
      </w:r>
    </w:p>
    <w:p w:rsidR="009B6FC9" w:rsidRPr="00D05DF7" w:rsidRDefault="009B6FC9" w:rsidP="009B6FC9">
      <w:pPr>
        <w:pStyle w:val="Default"/>
        <w:numPr>
          <w:ilvl w:val="0"/>
          <w:numId w:val="2"/>
        </w:numPr>
        <w:spacing w:after="76"/>
        <w:jc w:val="both"/>
        <w:rPr>
          <w:rFonts w:asciiTheme="minorHAnsi" w:hAnsiTheme="minorHAnsi" w:cstheme="minorHAnsi"/>
          <w:sz w:val="22"/>
          <w:szCs w:val="22"/>
        </w:rPr>
      </w:pPr>
      <w:r w:rsidRPr="00D05DF7">
        <w:rPr>
          <w:rFonts w:asciiTheme="minorHAnsi" w:hAnsiTheme="minorHAnsi" w:cstheme="minorHAnsi"/>
          <w:sz w:val="22"/>
          <w:szCs w:val="22"/>
        </w:rPr>
        <w:t>La manifestation fait l'objet d'une convention passée entre la ligue Ile de France de Triathlon et l’organisateur</w:t>
      </w:r>
      <w:r>
        <w:rPr>
          <w:rFonts w:asciiTheme="minorHAnsi" w:hAnsiTheme="minorHAnsi" w:cstheme="minorHAnsi"/>
          <w:sz w:val="22"/>
          <w:szCs w:val="22"/>
        </w:rPr>
        <w:t xml:space="preserve">. </w:t>
      </w:r>
    </w:p>
    <w:p w:rsidR="009B6FC9" w:rsidRPr="00D05DF7" w:rsidRDefault="009B6FC9" w:rsidP="009B6FC9">
      <w:pPr>
        <w:pStyle w:val="Sansinterligne"/>
        <w:numPr>
          <w:ilvl w:val="0"/>
          <w:numId w:val="2"/>
        </w:numPr>
        <w:jc w:val="both"/>
      </w:pPr>
      <w:r>
        <w:t xml:space="preserve">L’organisateur </w:t>
      </w:r>
      <w:r w:rsidRPr="00D05DF7">
        <w:t xml:space="preserve">a la </w:t>
      </w:r>
      <w:r>
        <w:t>responsabilité technique, juridique et financière</w:t>
      </w:r>
      <w:r w:rsidRPr="00D05DF7">
        <w:t xml:space="preserve"> de l’organisation de la manifestation qui comprend les épreuves sportives et toutes les opérations annexes nécessaires à son bon déroulement.</w:t>
      </w:r>
      <w:r w:rsidRPr="004D3832">
        <w:t xml:space="preserve"> </w:t>
      </w:r>
      <w:r>
        <w:t>La ligue IDF de Triathlon</w:t>
      </w:r>
      <w:r w:rsidRPr="00D05DF7">
        <w:t xml:space="preserve"> </w:t>
      </w:r>
      <w:r>
        <w:t xml:space="preserve">apportera son soutien à l’épreuve dans le cadre de la convention signée entre les deux parties. </w:t>
      </w:r>
    </w:p>
    <w:p w:rsidR="009B6FC9" w:rsidRDefault="009B6FC9" w:rsidP="009B6FC9">
      <w:pPr>
        <w:pStyle w:val="Sansinterligne"/>
        <w:ind w:left="360"/>
        <w:jc w:val="both"/>
        <w:rPr>
          <w:u w:val="single"/>
        </w:rPr>
      </w:pPr>
    </w:p>
    <w:p w:rsidR="003937A4" w:rsidRDefault="003937A4" w:rsidP="009B6FC9">
      <w:pPr>
        <w:pStyle w:val="Sansinterligne"/>
        <w:ind w:left="360"/>
        <w:jc w:val="both"/>
        <w:rPr>
          <w:u w:val="single"/>
        </w:rPr>
      </w:pPr>
    </w:p>
    <w:p w:rsidR="003937A4" w:rsidRDefault="003937A4" w:rsidP="009B6FC9">
      <w:pPr>
        <w:pStyle w:val="Sansinterligne"/>
        <w:ind w:left="360"/>
        <w:jc w:val="both"/>
        <w:rPr>
          <w:u w:val="single"/>
        </w:rPr>
      </w:pPr>
    </w:p>
    <w:p w:rsidR="003937A4" w:rsidRDefault="003937A4" w:rsidP="009B6FC9">
      <w:pPr>
        <w:pStyle w:val="Sansinterligne"/>
        <w:ind w:left="360"/>
        <w:jc w:val="both"/>
        <w:rPr>
          <w:u w:val="single"/>
        </w:rPr>
      </w:pPr>
    </w:p>
    <w:p w:rsidR="003937A4" w:rsidRDefault="003937A4" w:rsidP="009B6FC9">
      <w:pPr>
        <w:pStyle w:val="Sansinterligne"/>
        <w:ind w:left="360"/>
        <w:jc w:val="both"/>
        <w:rPr>
          <w:u w:val="single"/>
        </w:rPr>
      </w:pPr>
    </w:p>
    <w:p w:rsidR="003937A4" w:rsidRDefault="003937A4" w:rsidP="009B6FC9">
      <w:pPr>
        <w:pStyle w:val="Sansinterligne"/>
        <w:ind w:left="360"/>
        <w:jc w:val="both"/>
        <w:rPr>
          <w:u w:val="single"/>
        </w:rPr>
      </w:pPr>
    </w:p>
    <w:p w:rsidR="003937A4" w:rsidRDefault="003937A4" w:rsidP="009B6FC9">
      <w:pPr>
        <w:pStyle w:val="Sansinterligne"/>
        <w:ind w:left="360"/>
        <w:jc w:val="both"/>
        <w:rPr>
          <w:u w:val="single"/>
        </w:rPr>
      </w:pPr>
    </w:p>
    <w:p w:rsidR="003937A4" w:rsidRDefault="003937A4" w:rsidP="009B6FC9">
      <w:pPr>
        <w:pStyle w:val="Sansinterligne"/>
        <w:ind w:left="360"/>
        <w:jc w:val="both"/>
        <w:rPr>
          <w:u w:val="single"/>
        </w:rPr>
      </w:pPr>
    </w:p>
    <w:p w:rsidR="009B6FC9" w:rsidRPr="004F110D" w:rsidRDefault="009B6FC9" w:rsidP="009B6FC9">
      <w:pPr>
        <w:pStyle w:val="Default"/>
        <w:numPr>
          <w:ilvl w:val="0"/>
          <w:numId w:val="3"/>
        </w:numPr>
        <w:spacing w:after="76"/>
        <w:jc w:val="both"/>
        <w:rPr>
          <w:rFonts w:asciiTheme="minorHAnsi" w:hAnsiTheme="minorHAnsi" w:cstheme="minorHAnsi"/>
          <w:b/>
          <w:bCs/>
          <w:sz w:val="22"/>
          <w:szCs w:val="22"/>
          <w:u w:val="single"/>
        </w:rPr>
      </w:pPr>
      <w:r w:rsidRPr="004F110D">
        <w:rPr>
          <w:rFonts w:asciiTheme="minorHAnsi" w:hAnsiTheme="minorHAnsi" w:cstheme="minorHAnsi"/>
          <w:b/>
          <w:bCs/>
          <w:sz w:val="22"/>
          <w:szCs w:val="22"/>
          <w:u w:val="single"/>
        </w:rPr>
        <w:lastRenderedPageBreak/>
        <w:t>Examen des dossiers techniques par la ligue IDF de Triathlon :</w:t>
      </w:r>
    </w:p>
    <w:p w:rsidR="009B6FC9" w:rsidRPr="00E1299C" w:rsidRDefault="009B6FC9" w:rsidP="009B6FC9">
      <w:pPr>
        <w:pStyle w:val="Sansinterligne"/>
        <w:numPr>
          <w:ilvl w:val="0"/>
          <w:numId w:val="2"/>
        </w:numPr>
        <w:jc w:val="both"/>
      </w:pPr>
      <w:r w:rsidRPr="00E1299C">
        <w:t xml:space="preserve">La ligue a deux mois pour valider ou refuser les dossiers techniques de l’organisateur. Le délai de deux mois court une fois le dossier complet. L’absence de réponse </w:t>
      </w:r>
      <w:r>
        <w:t xml:space="preserve">de la ligue IDF de Triathlon </w:t>
      </w:r>
      <w:r w:rsidRPr="00E1299C">
        <w:t>sous deux moi</w:t>
      </w:r>
      <w:r>
        <w:t>s</w:t>
      </w:r>
      <w:r w:rsidRPr="00E1299C">
        <w:t xml:space="preserve"> vaut acceptation du dossier technique. </w:t>
      </w:r>
    </w:p>
    <w:p w:rsidR="009B6FC9" w:rsidRDefault="009B6FC9" w:rsidP="009B6FC9">
      <w:pPr>
        <w:pStyle w:val="Sansinterligne"/>
        <w:jc w:val="both"/>
        <w:rPr>
          <w:u w:val="single"/>
        </w:rPr>
      </w:pPr>
    </w:p>
    <w:p w:rsidR="009B6FC9" w:rsidRDefault="009B6FC9" w:rsidP="009B6FC9">
      <w:pPr>
        <w:pStyle w:val="Sansinterligne"/>
        <w:numPr>
          <w:ilvl w:val="0"/>
          <w:numId w:val="2"/>
        </w:numPr>
        <w:jc w:val="both"/>
      </w:pPr>
      <w:r w:rsidRPr="00D60F40">
        <w:t>En coordination avec le président de la commission régionale d’arbitrage, la ligue peut émettre des demandes de précisions ou de modifications du dossier technique. Le refus par l’organisateur de mettre en œuvre les modifications demandées conduira à un refus d’affiliation FFTRI de l’épreuve et à un courrier d’information de ce refus au Maire de la ville où est située l’épreuve.</w:t>
      </w:r>
    </w:p>
    <w:p w:rsidR="009B6FC9" w:rsidRDefault="009B6FC9" w:rsidP="009B6FC9">
      <w:pPr>
        <w:pStyle w:val="Sansinterligne"/>
        <w:jc w:val="both"/>
      </w:pPr>
    </w:p>
    <w:p w:rsidR="003937A4" w:rsidRDefault="003937A4" w:rsidP="009B6FC9">
      <w:pPr>
        <w:pStyle w:val="Sansinterligne"/>
        <w:jc w:val="both"/>
      </w:pPr>
    </w:p>
    <w:p w:rsidR="004D2D91" w:rsidRDefault="004D2D91" w:rsidP="009B6FC9">
      <w:pPr>
        <w:pStyle w:val="Sansinterligne"/>
        <w:jc w:val="both"/>
      </w:pPr>
    </w:p>
    <w:p w:rsidR="009B6FC9" w:rsidRPr="003F00AC" w:rsidRDefault="009B6FC9" w:rsidP="009B6FC9">
      <w:pPr>
        <w:jc w:val="both"/>
        <w:rPr>
          <w:rFonts w:cstheme="minorHAnsi"/>
          <w:b/>
          <w:u w:val="single"/>
        </w:rPr>
      </w:pPr>
      <w:r w:rsidRPr="003F00AC">
        <w:rPr>
          <w:rFonts w:cstheme="minorHAnsi"/>
          <w:b/>
          <w:u w:val="single"/>
        </w:rPr>
        <w:t xml:space="preserve">3) Dispositions techniques </w:t>
      </w:r>
    </w:p>
    <w:p w:rsidR="009B6FC9" w:rsidRPr="004F110D" w:rsidRDefault="009B6FC9" w:rsidP="004F110D">
      <w:pPr>
        <w:pStyle w:val="Default"/>
        <w:spacing w:after="76"/>
        <w:ind w:left="720"/>
        <w:jc w:val="both"/>
        <w:rPr>
          <w:rFonts w:asciiTheme="minorHAnsi" w:hAnsiTheme="minorHAnsi" w:cstheme="minorHAnsi"/>
          <w:b/>
          <w:bCs/>
          <w:sz w:val="22"/>
          <w:szCs w:val="22"/>
          <w:u w:val="single"/>
        </w:rPr>
      </w:pPr>
      <w:r w:rsidRPr="004F110D">
        <w:rPr>
          <w:rFonts w:asciiTheme="minorHAnsi" w:hAnsiTheme="minorHAnsi" w:cstheme="minorHAnsi"/>
          <w:b/>
          <w:bCs/>
          <w:sz w:val="22"/>
          <w:szCs w:val="22"/>
          <w:u w:val="single"/>
        </w:rPr>
        <w:t>a) Dispositions générales applicables aux courses jeunes et adultes</w:t>
      </w:r>
    </w:p>
    <w:p w:rsidR="009B6FC9" w:rsidRDefault="009B6FC9" w:rsidP="009B6FC9">
      <w:pPr>
        <w:pStyle w:val="Sansinterligne"/>
        <w:jc w:val="both"/>
      </w:pPr>
      <w:r>
        <w:t xml:space="preserve">Le chronométrage de l’épreuve doit être obligatoirement assuré au moyen d’un système électronique (puce intégrée au dossard ou puce à la cheville). </w:t>
      </w:r>
    </w:p>
    <w:p w:rsidR="009B6FC9" w:rsidRDefault="009B6FC9" w:rsidP="009B6FC9">
      <w:pPr>
        <w:pStyle w:val="Sansinterligne"/>
        <w:jc w:val="both"/>
      </w:pPr>
    </w:p>
    <w:p w:rsidR="00C8100F" w:rsidRDefault="009B6FC9" w:rsidP="001B25A5">
      <w:pPr>
        <w:pStyle w:val="Sansinterligne"/>
        <w:jc w:val="both"/>
      </w:pPr>
      <w:r>
        <w:t>La zone de départ / arri</w:t>
      </w:r>
      <w:r w:rsidR="004F110D">
        <w:t>vée devra être sécurisée (</w:t>
      </w:r>
      <w:proofErr w:type="spellStart"/>
      <w:r w:rsidR="004F110D">
        <w:t>barrié</w:t>
      </w:r>
      <w:r>
        <w:t>rage</w:t>
      </w:r>
      <w:proofErr w:type="spellEnd"/>
      <w:r>
        <w:t>) de manière à éviter toute pénétration intempestive des concurrents pendant les courses qui pourrait conduire à une invalidation des données reçues par le système électronique de chronométrage.</w:t>
      </w:r>
    </w:p>
    <w:p w:rsidR="001B25A5" w:rsidRPr="001B25A5" w:rsidRDefault="001B25A5" w:rsidP="001B25A5">
      <w:pPr>
        <w:pStyle w:val="Sansinterligne"/>
        <w:jc w:val="both"/>
      </w:pPr>
    </w:p>
    <w:p w:rsidR="001B25A5" w:rsidRDefault="001B25A5" w:rsidP="00BE65BE">
      <w:pPr>
        <w:rPr>
          <w:rFonts w:cstheme="minorHAnsi"/>
        </w:rPr>
      </w:pPr>
      <w:r>
        <w:rPr>
          <w:rFonts w:cstheme="minorHAnsi"/>
        </w:rPr>
        <w:t>L’organisateur doit prévoir un système de pointage à l’arrivée.</w:t>
      </w:r>
    </w:p>
    <w:p w:rsidR="009B6FC9" w:rsidRDefault="009B6FC9" w:rsidP="009B6FC9">
      <w:pPr>
        <w:pStyle w:val="Sansinterligne"/>
        <w:jc w:val="both"/>
      </w:pPr>
    </w:p>
    <w:p w:rsidR="009B6FC9" w:rsidRPr="003937A4" w:rsidRDefault="009B6FC9" w:rsidP="009B6FC9">
      <w:pPr>
        <w:pStyle w:val="Sansinterligne"/>
        <w:numPr>
          <w:ilvl w:val="0"/>
          <w:numId w:val="2"/>
        </w:numPr>
        <w:jc w:val="both"/>
        <w:rPr>
          <w:u w:val="single"/>
        </w:rPr>
      </w:pPr>
      <w:r>
        <w:rPr>
          <w:u w:val="single"/>
        </w:rPr>
        <w:t>Organisation temporelle des épreuves</w:t>
      </w:r>
    </w:p>
    <w:p w:rsidR="009B6FC9" w:rsidRDefault="009B6FC9" w:rsidP="009B6FC9">
      <w:pPr>
        <w:pStyle w:val="Default"/>
        <w:spacing w:after="76"/>
        <w:jc w:val="both"/>
        <w:rPr>
          <w:rFonts w:asciiTheme="minorHAnsi" w:hAnsiTheme="minorHAnsi" w:cstheme="minorHAnsi"/>
          <w:sz w:val="22"/>
          <w:szCs w:val="22"/>
        </w:rPr>
      </w:pPr>
      <w:r w:rsidRPr="00D05DF7">
        <w:rPr>
          <w:rFonts w:asciiTheme="minorHAnsi" w:hAnsiTheme="minorHAnsi" w:cstheme="minorHAnsi"/>
          <w:sz w:val="22"/>
          <w:szCs w:val="22"/>
        </w:rPr>
        <w:t xml:space="preserve">Il ne peut, en aucune manière, y avoir une quelconque interférence entre les courses sélectives </w:t>
      </w:r>
      <w:r>
        <w:rPr>
          <w:rFonts w:asciiTheme="minorHAnsi" w:hAnsiTheme="minorHAnsi" w:cstheme="minorHAnsi"/>
          <w:sz w:val="22"/>
          <w:szCs w:val="22"/>
        </w:rPr>
        <w:t>(</w:t>
      </w:r>
      <w:r w:rsidRPr="00D05DF7">
        <w:rPr>
          <w:rFonts w:asciiTheme="minorHAnsi" w:hAnsiTheme="minorHAnsi" w:cstheme="minorHAnsi"/>
          <w:sz w:val="22"/>
          <w:szCs w:val="22"/>
        </w:rPr>
        <w:t>pr</w:t>
      </w:r>
      <w:r>
        <w:rPr>
          <w:rFonts w:asciiTheme="minorHAnsi" w:hAnsiTheme="minorHAnsi" w:cstheme="minorHAnsi"/>
          <w:sz w:val="22"/>
          <w:szCs w:val="22"/>
        </w:rPr>
        <w:t>ioritaires en termes d’horaires)</w:t>
      </w:r>
      <w:r w:rsidRPr="00D05DF7">
        <w:rPr>
          <w:rFonts w:asciiTheme="minorHAnsi" w:hAnsiTheme="minorHAnsi" w:cstheme="minorHAnsi"/>
          <w:sz w:val="22"/>
          <w:szCs w:val="22"/>
        </w:rPr>
        <w:t xml:space="preserve"> et les autres courses au programme de la manifestation. </w:t>
      </w:r>
    </w:p>
    <w:p w:rsidR="009B6FC9" w:rsidRDefault="009B6FC9" w:rsidP="009B6FC9">
      <w:pPr>
        <w:pStyle w:val="Default"/>
        <w:spacing w:after="76"/>
        <w:jc w:val="both"/>
        <w:rPr>
          <w:rFonts w:asciiTheme="minorHAnsi" w:hAnsiTheme="minorHAnsi" w:cstheme="minorHAnsi"/>
          <w:sz w:val="22"/>
          <w:szCs w:val="22"/>
        </w:rPr>
      </w:pPr>
      <w:r>
        <w:rPr>
          <w:rFonts w:asciiTheme="minorHAnsi" w:hAnsiTheme="minorHAnsi" w:cstheme="minorHAnsi"/>
          <w:sz w:val="22"/>
          <w:szCs w:val="22"/>
        </w:rPr>
        <w:t xml:space="preserve">Les organisateurs doivent notamment séparer clairement les courses jeunes (sélectives ou R1) et les courses adultes. </w:t>
      </w:r>
    </w:p>
    <w:p w:rsidR="009B6FC9" w:rsidRDefault="009B6FC9" w:rsidP="009B6FC9">
      <w:pPr>
        <w:pStyle w:val="Default"/>
        <w:spacing w:after="76"/>
        <w:jc w:val="both"/>
        <w:rPr>
          <w:rFonts w:asciiTheme="minorHAnsi" w:hAnsiTheme="minorHAnsi" w:cstheme="minorHAnsi"/>
          <w:sz w:val="22"/>
          <w:szCs w:val="22"/>
        </w:rPr>
      </w:pPr>
      <w:r>
        <w:rPr>
          <w:rFonts w:asciiTheme="minorHAnsi" w:hAnsiTheme="minorHAnsi" w:cstheme="minorHAnsi"/>
          <w:sz w:val="22"/>
          <w:szCs w:val="22"/>
        </w:rPr>
        <w:t xml:space="preserve">Les dossiers techniques prévoyant une course adulte intercalée dans le planning des courses jeunes ne seront pas validés par la ligue IDF de Triathlon. </w:t>
      </w:r>
    </w:p>
    <w:p w:rsidR="009B6FC9" w:rsidRPr="00D05DF7" w:rsidRDefault="009B6FC9" w:rsidP="009B6FC9">
      <w:pPr>
        <w:pStyle w:val="Default"/>
        <w:spacing w:after="76"/>
        <w:jc w:val="both"/>
        <w:rPr>
          <w:rFonts w:asciiTheme="minorHAnsi" w:hAnsiTheme="minorHAnsi" w:cstheme="minorHAnsi"/>
          <w:sz w:val="22"/>
          <w:szCs w:val="22"/>
        </w:rPr>
      </w:pPr>
    </w:p>
    <w:p w:rsidR="009B6FC9" w:rsidRPr="003937A4" w:rsidRDefault="009B6FC9" w:rsidP="009B6FC9">
      <w:pPr>
        <w:pStyle w:val="Sansinterligne"/>
        <w:numPr>
          <w:ilvl w:val="0"/>
          <w:numId w:val="2"/>
        </w:numPr>
        <w:jc w:val="both"/>
        <w:rPr>
          <w:u w:val="single"/>
        </w:rPr>
      </w:pPr>
      <w:r w:rsidRPr="00D60F40">
        <w:rPr>
          <w:u w:val="single"/>
        </w:rPr>
        <w:t xml:space="preserve">Communication </w:t>
      </w:r>
    </w:p>
    <w:p w:rsidR="009B6FC9" w:rsidRDefault="009B6FC9" w:rsidP="009B6FC9">
      <w:pPr>
        <w:pStyle w:val="Sansinterligne"/>
        <w:jc w:val="both"/>
      </w:pPr>
      <w:r>
        <w:t>Au moins un mois avant l’épreuve, l</w:t>
      </w:r>
      <w:r w:rsidRPr="003F00AC">
        <w:t xml:space="preserve">’organisateur met en place une information à destination des concurrents via son </w:t>
      </w:r>
      <w:r>
        <w:t>site Internet. Elle comportera au moins</w:t>
      </w:r>
      <w:r w:rsidRPr="003F00AC">
        <w:t xml:space="preserve"> </w:t>
      </w:r>
      <w:r>
        <w:t xml:space="preserve">les éléments suivants : </w:t>
      </w:r>
      <w:r w:rsidRPr="003F00AC">
        <w:t>le r</w:t>
      </w:r>
      <w:r>
        <w:t>è</w:t>
      </w:r>
      <w:r w:rsidRPr="003F00AC">
        <w:t>glement de l’épreuve, le lieu précis, le planning horaire détaillé</w:t>
      </w:r>
      <w:r w:rsidR="005A60A4">
        <w:t xml:space="preserve"> (pour les sélecti</w:t>
      </w:r>
      <w:r w:rsidR="004F110D">
        <w:t>fs) et à minima l’horaire de la 1</w:t>
      </w:r>
      <w:r w:rsidR="005A60A4">
        <w:t xml:space="preserve">ère coure </w:t>
      </w:r>
      <w:r w:rsidR="004F110D">
        <w:t>(</w:t>
      </w:r>
      <w:r w:rsidR="005A60A4">
        <w:t>pour R1)</w:t>
      </w:r>
      <w:r w:rsidRPr="003F00AC">
        <w:t>, les cartes des différentes parcours sur un fond cartographique</w:t>
      </w:r>
      <w:r>
        <w:t xml:space="preserve"> ou équivalent, l’organisation des transitions, les lieux de parking des véhicules.</w:t>
      </w:r>
      <w:r w:rsidRPr="003F00AC">
        <w:t xml:space="preserve"> </w:t>
      </w:r>
    </w:p>
    <w:p w:rsidR="009B6FC9" w:rsidRPr="00D60F40" w:rsidRDefault="009B6FC9" w:rsidP="009B6FC9">
      <w:pPr>
        <w:pStyle w:val="Sansinterligne"/>
        <w:jc w:val="both"/>
        <w:rPr>
          <w:u w:val="single"/>
        </w:rPr>
      </w:pPr>
    </w:p>
    <w:p w:rsidR="009B6FC9" w:rsidRPr="004F110D" w:rsidRDefault="009B6FC9" w:rsidP="004F110D">
      <w:pPr>
        <w:pStyle w:val="Default"/>
        <w:spacing w:after="76"/>
        <w:ind w:left="720"/>
        <w:jc w:val="both"/>
        <w:rPr>
          <w:rFonts w:asciiTheme="minorHAnsi" w:hAnsiTheme="minorHAnsi" w:cstheme="minorHAnsi"/>
          <w:b/>
          <w:bCs/>
          <w:sz w:val="22"/>
          <w:szCs w:val="22"/>
          <w:u w:val="single"/>
        </w:rPr>
      </w:pPr>
      <w:r w:rsidRPr="004F110D">
        <w:rPr>
          <w:rFonts w:asciiTheme="minorHAnsi" w:hAnsiTheme="minorHAnsi" w:cstheme="minorHAnsi"/>
          <w:b/>
          <w:bCs/>
          <w:sz w:val="22"/>
          <w:szCs w:val="22"/>
          <w:u w:val="single"/>
        </w:rPr>
        <w:t>b) Dispositions spécifiques aux courses jeunes</w:t>
      </w:r>
    </w:p>
    <w:p w:rsidR="009B6FC9" w:rsidRPr="003937A4" w:rsidRDefault="009B6FC9" w:rsidP="009B6FC9">
      <w:pPr>
        <w:pStyle w:val="Sansinterligne"/>
        <w:numPr>
          <w:ilvl w:val="0"/>
          <w:numId w:val="2"/>
        </w:numPr>
        <w:jc w:val="both"/>
        <w:rPr>
          <w:u w:val="single"/>
        </w:rPr>
      </w:pPr>
      <w:r w:rsidRPr="003D7B78">
        <w:rPr>
          <w:u w:val="single"/>
        </w:rPr>
        <w:t>Championnat Ile de France R1</w:t>
      </w:r>
    </w:p>
    <w:p w:rsidR="009B6FC9" w:rsidRDefault="009B6FC9" w:rsidP="009B6FC9">
      <w:pPr>
        <w:pStyle w:val="Sansinterligne"/>
        <w:jc w:val="both"/>
      </w:pPr>
      <w:r>
        <w:t xml:space="preserve">Pour des raisons de sécurité des jeunes et de qualité des épreuves, les courses doivent de préférence être distinctes par catégorie. </w:t>
      </w:r>
    </w:p>
    <w:p w:rsidR="009B6FC9" w:rsidRDefault="009B6FC9" w:rsidP="009B6FC9">
      <w:pPr>
        <w:pStyle w:val="Sansinterligne"/>
        <w:jc w:val="both"/>
      </w:pPr>
    </w:p>
    <w:p w:rsidR="009B6FC9" w:rsidRDefault="009B6FC9" w:rsidP="009B6FC9">
      <w:pPr>
        <w:pStyle w:val="Sansinterligne"/>
        <w:jc w:val="both"/>
      </w:pPr>
      <w:r>
        <w:t>Afin de faciliter l’organisation des épreuves, certaines catégories peuvent être regroupées sur une même course. Néanmoins, pour les épreuves R1 comportant une partie en vélo (route ou VTT), il est interdit de regrouper trois catégories d’âge dans une même course.</w:t>
      </w:r>
    </w:p>
    <w:p w:rsidR="009B6FC9" w:rsidRDefault="009B6FC9" w:rsidP="009B6FC9">
      <w:pPr>
        <w:pStyle w:val="Sansinterligne"/>
        <w:jc w:val="both"/>
      </w:pPr>
    </w:p>
    <w:p w:rsidR="009B6FC9" w:rsidRDefault="009B6FC9" w:rsidP="00C14FF9">
      <w:pPr>
        <w:pStyle w:val="Sansinterligne"/>
        <w:jc w:val="both"/>
      </w:pPr>
      <w:r w:rsidRPr="003D7B78">
        <w:rPr>
          <w:u w:val="single"/>
        </w:rPr>
        <w:lastRenderedPageBreak/>
        <w:t>Exemple :</w:t>
      </w:r>
      <w:r>
        <w:t xml:space="preserve"> un triathlon, cross-triathlon, duathlon, cross-duathlon ou bike and </w:t>
      </w:r>
      <w:proofErr w:type="spellStart"/>
      <w:r>
        <w:t>run</w:t>
      </w:r>
      <w:proofErr w:type="spellEnd"/>
      <w:r>
        <w:t xml:space="preserve"> ne pourra pas regrouper dans une seule et même course les 3 catégories minimes, cadets et juniors garçons.</w:t>
      </w:r>
    </w:p>
    <w:p w:rsidR="004F110D" w:rsidRDefault="004F110D" w:rsidP="00C14FF9">
      <w:pPr>
        <w:pStyle w:val="Sansinterligne"/>
        <w:jc w:val="both"/>
      </w:pPr>
    </w:p>
    <w:p w:rsidR="00C502CE" w:rsidRDefault="00C502CE" w:rsidP="00C14FF9">
      <w:pPr>
        <w:pStyle w:val="Sansinterligne"/>
        <w:jc w:val="both"/>
      </w:pPr>
      <w:r>
        <w:t>Les inscriptions seront clôturées le jeudi midi précédant l’épreuve. Il est ensuite du choix de l’organisateur d’accepter ou non de nouveaux inscrits au-delà de cette limite. Cette information de devra avoir été indiquée dans la plaquette de présentation de la course.</w:t>
      </w:r>
    </w:p>
    <w:p w:rsidR="00C502CE" w:rsidRDefault="00C502CE" w:rsidP="00C14FF9">
      <w:pPr>
        <w:pStyle w:val="Sansinterligne"/>
        <w:jc w:val="both"/>
      </w:pPr>
    </w:p>
    <w:p w:rsidR="00C14FF9" w:rsidRPr="00C14FF9" w:rsidRDefault="00C14FF9" w:rsidP="00C14FF9">
      <w:pPr>
        <w:pStyle w:val="Sansinterligne"/>
        <w:jc w:val="both"/>
      </w:pPr>
      <w:r w:rsidRPr="00C14FF9">
        <w:t xml:space="preserve">Afin de faciliter le déroulement des épreuves, les organisateurs transmettront à la ligue, au plus tard, le </w:t>
      </w:r>
      <w:r>
        <w:t>vendredi</w:t>
      </w:r>
      <w:r w:rsidRPr="00C14FF9">
        <w:t xml:space="preserve"> matin précédant l’épreuve le fichier des jeunes inscrits afin qu’il soit vérifié que ces jeunes sont bien titulaires d’une licence FFTRI valide. Ceci permet d’exonérer l’organisateur d’une vérification licence par licence des jeunes présents sur ces listes validées par la ligue IDF de triathlon.</w:t>
      </w:r>
    </w:p>
    <w:p w:rsidR="009B6FC9" w:rsidRDefault="009B6FC9" w:rsidP="009B6FC9">
      <w:pPr>
        <w:pStyle w:val="Sansinterligne"/>
        <w:jc w:val="both"/>
      </w:pPr>
    </w:p>
    <w:p w:rsidR="003937A4" w:rsidRPr="00D05DF7" w:rsidRDefault="003937A4" w:rsidP="009B6FC9">
      <w:pPr>
        <w:pStyle w:val="Sansinterligne"/>
        <w:jc w:val="both"/>
      </w:pPr>
    </w:p>
    <w:p w:rsidR="009B6FC9" w:rsidRPr="003D7B78" w:rsidRDefault="009B6FC9" w:rsidP="009B6FC9">
      <w:pPr>
        <w:pStyle w:val="Sansinterligne"/>
        <w:numPr>
          <w:ilvl w:val="0"/>
          <w:numId w:val="2"/>
        </w:numPr>
        <w:jc w:val="both"/>
        <w:rPr>
          <w:u w:val="single"/>
        </w:rPr>
      </w:pPr>
      <w:r w:rsidRPr="003D7B78">
        <w:rPr>
          <w:u w:val="single"/>
        </w:rPr>
        <w:t>Sélectifs pour le</w:t>
      </w:r>
      <w:r>
        <w:rPr>
          <w:u w:val="single"/>
        </w:rPr>
        <w:t>s c</w:t>
      </w:r>
      <w:r w:rsidRPr="003D7B78">
        <w:rPr>
          <w:u w:val="single"/>
        </w:rPr>
        <w:t>hampionnat</w:t>
      </w:r>
      <w:r>
        <w:rPr>
          <w:u w:val="single"/>
        </w:rPr>
        <w:t>s</w:t>
      </w:r>
      <w:r w:rsidRPr="003D7B78">
        <w:rPr>
          <w:u w:val="single"/>
        </w:rPr>
        <w:t xml:space="preserve"> de </w:t>
      </w:r>
      <w:r>
        <w:rPr>
          <w:u w:val="single"/>
        </w:rPr>
        <w:t xml:space="preserve">France jeunes </w:t>
      </w:r>
      <w:proofErr w:type="spellStart"/>
      <w:r>
        <w:rPr>
          <w:u w:val="single"/>
        </w:rPr>
        <w:t>Aquathlon</w:t>
      </w:r>
      <w:proofErr w:type="spellEnd"/>
      <w:r>
        <w:rPr>
          <w:u w:val="single"/>
        </w:rPr>
        <w:t xml:space="preserve"> et Duathlon</w:t>
      </w:r>
    </w:p>
    <w:p w:rsidR="009B6FC9" w:rsidRPr="009B6FC9" w:rsidRDefault="009B6FC9" w:rsidP="004F110D">
      <w:pPr>
        <w:pStyle w:val="Sansinterligne"/>
        <w:jc w:val="both"/>
      </w:pPr>
      <w:r w:rsidRPr="009B6FC9">
        <w:t xml:space="preserve">Pour chaque catégorie d’âge, les épreuves doivent impérativement avoir un format identique au format du Championnat de France concerné. </w:t>
      </w:r>
    </w:p>
    <w:p w:rsidR="009B6FC9" w:rsidRPr="009B6FC9" w:rsidRDefault="009B6FC9" w:rsidP="004F110D">
      <w:pPr>
        <w:pStyle w:val="Sansinterligne"/>
        <w:jc w:val="both"/>
      </w:pPr>
    </w:p>
    <w:p w:rsidR="009B6FC9" w:rsidRDefault="009B6FC9" w:rsidP="004F110D">
      <w:pPr>
        <w:pStyle w:val="Sansinterligne"/>
        <w:jc w:val="both"/>
      </w:pPr>
      <w:r w:rsidRPr="009B6FC9">
        <w:t>Pour des raisons de sécurité des athlètes et de qualité des épreuves, les courses doivent obligatoirement être distinctes par catégorie.  Le seul regroupement autorisé est celui des courses Juniors Filles et cadettes filles.</w:t>
      </w:r>
    </w:p>
    <w:p w:rsidR="0021115C" w:rsidRDefault="0021115C" w:rsidP="004F110D">
      <w:pPr>
        <w:pStyle w:val="Sansinterligne"/>
        <w:jc w:val="both"/>
      </w:pPr>
    </w:p>
    <w:p w:rsidR="0021115C" w:rsidRDefault="0021115C" w:rsidP="00C14FF9">
      <w:pPr>
        <w:pStyle w:val="Sansinterligne"/>
        <w:jc w:val="both"/>
      </w:pPr>
      <w:r>
        <w:t>Les inscriptions seront clôturées au plus tard le lundi 12h précédent l’épreuve</w:t>
      </w:r>
      <w:r w:rsidR="004F110D">
        <w:t>.</w:t>
      </w:r>
      <w:r w:rsidR="00C502CE">
        <w:t xml:space="preserve"> </w:t>
      </w:r>
      <w:r w:rsidR="00C502CE" w:rsidRPr="00C502CE">
        <w:t>Il est ensuite du choix de l’organisateur d’accepter ou non de nouveaux inscrits au-delà de cette limite. Cette information de devra avoir été indiquée dans la plaquette de présentation de la course.</w:t>
      </w:r>
    </w:p>
    <w:p w:rsidR="00C14FF9" w:rsidRPr="009B6FC9" w:rsidRDefault="00C14FF9" w:rsidP="00C14FF9">
      <w:pPr>
        <w:pStyle w:val="Sansinterligne"/>
        <w:jc w:val="both"/>
      </w:pPr>
    </w:p>
    <w:p w:rsidR="009B6FC9" w:rsidRPr="00C14FF9" w:rsidRDefault="00C14FF9" w:rsidP="00C14FF9">
      <w:pPr>
        <w:spacing w:after="0"/>
        <w:jc w:val="both"/>
        <w:rPr>
          <w:rFonts w:ascii="Calibri" w:hAnsi="Calibri" w:cs="Calibri"/>
        </w:rPr>
      </w:pPr>
      <w:r>
        <w:rPr>
          <w:rFonts w:ascii="Calibri" w:hAnsi="Calibri" w:cs="Calibri"/>
        </w:rPr>
        <w:t xml:space="preserve">Afin </w:t>
      </w:r>
      <w:r w:rsidR="0021115C" w:rsidRPr="008E10F9">
        <w:rPr>
          <w:rFonts w:ascii="Calibri" w:hAnsi="Calibri" w:cs="Calibri"/>
        </w:rPr>
        <w:t>de faciliter le déroulement des épreuves, les organisateurs transmettron</w:t>
      </w:r>
      <w:r w:rsidR="0021115C">
        <w:rPr>
          <w:rFonts w:ascii="Calibri" w:hAnsi="Calibri" w:cs="Calibri"/>
        </w:rPr>
        <w:t>t à la ligue, au plus tard, le mard</w:t>
      </w:r>
      <w:r w:rsidR="0021115C" w:rsidRPr="008E10F9">
        <w:rPr>
          <w:rFonts w:ascii="Calibri" w:hAnsi="Calibri" w:cs="Calibri"/>
        </w:rPr>
        <w:t xml:space="preserve">i matin précédant l’épreuve le fichier des jeunes inscrits afin qu’il soit vérifié que ces jeunes sont bien titulaires d’une licence FFTRI valide. </w:t>
      </w:r>
      <w:r w:rsidRPr="00C14FF9">
        <w:t>Ceci permet d’exonérer l’organisateur d’une vérification licence par licence des jeunes présents sur ces listes validées par la ligue IDF de triathlon.</w:t>
      </w:r>
    </w:p>
    <w:p w:rsidR="00C14FF9" w:rsidRDefault="00C14FF9" w:rsidP="009B6FC9">
      <w:pPr>
        <w:pStyle w:val="Sansinterligne"/>
        <w:jc w:val="both"/>
      </w:pPr>
    </w:p>
    <w:p w:rsidR="003937A4" w:rsidRDefault="003937A4" w:rsidP="009B6FC9">
      <w:pPr>
        <w:pStyle w:val="Sansinterligne"/>
        <w:jc w:val="both"/>
      </w:pPr>
    </w:p>
    <w:p w:rsidR="003937A4" w:rsidRPr="00C8100F" w:rsidRDefault="003937A4" w:rsidP="009B6FC9">
      <w:pPr>
        <w:pStyle w:val="Sansinterligne"/>
        <w:jc w:val="both"/>
      </w:pPr>
    </w:p>
    <w:p w:rsidR="009B6FC9" w:rsidRPr="003937A4" w:rsidRDefault="009B6FC9" w:rsidP="003937A4">
      <w:pPr>
        <w:pStyle w:val="Sansinterligne"/>
        <w:numPr>
          <w:ilvl w:val="0"/>
          <w:numId w:val="2"/>
        </w:numPr>
        <w:jc w:val="both"/>
        <w:rPr>
          <w:u w:val="single"/>
        </w:rPr>
      </w:pPr>
      <w:r w:rsidRPr="003D7B78">
        <w:rPr>
          <w:u w:val="single"/>
        </w:rPr>
        <w:t>Sélectifs pour le</w:t>
      </w:r>
      <w:r>
        <w:rPr>
          <w:u w:val="single"/>
        </w:rPr>
        <w:t>s c</w:t>
      </w:r>
      <w:r w:rsidRPr="003D7B78">
        <w:rPr>
          <w:u w:val="single"/>
        </w:rPr>
        <w:t>hampionnat</w:t>
      </w:r>
      <w:r>
        <w:rPr>
          <w:u w:val="single"/>
        </w:rPr>
        <w:t>s</w:t>
      </w:r>
      <w:r w:rsidRPr="003D7B78">
        <w:rPr>
          <w:u w:val="single"/>
        </w:rPr>
        <w:t xml:space="preserve"> de </w:t>
      </w:r>
      <w:r>
        <w:rPr>
          <w:u w:val="single"/>
        </w:rPr>
        <w:t>France jeunes Triathlon</w:t>
      </w:r>
      <w:r w:rsidR="00043185">
        <w:rPr>
          <w:u w:val="single"/>
        </w:rPr>
        <w:t> ; ½ finale Championnat de France de Triathlon</w:t>
      </w:r>
    </w:p>
    <w:p w:rsidR="004D2D91" w:rsidRDefault="009B6FC9" w:rsidP="004D2D91">
      <w:pPr>
        <w:pStyle w:val="Sansinterligne"/>
        <w:jc w:val="both"/>
      </w:pPr>
      <w:r>
        <w:t xml:space="preserve">Il s’agit d’une épreuve « nationale », le sélectif est une ½ finale de Championnat de France à ce titre il doit </w:t>
      </w:r>
      <w:r w:rsidR="004D2D91">
        <w:t>obligatoirement utiliser le</w:t>
      </w:r>
      <w:r w:rsidRPr="00C8100F">
        <w:t xml:space="preserve"> système de gestion des inscriptions en ligne disponible sur la plateforme ‘’ESPACE TRI 2.0’’ </w:t>
      </w:r>
      <w:r w:rsidR="004D2D91">
        <w:t>(</w:t>
      </w:r>
      <w:r>
        <w:t>technologie NJUKO</w:t>
      </w:r>
      <w:r w:rsidR="004D2D91">
        <w:t>)</w:t>
      </w:r>
      <w:r w:rsidRPr="00C8100F">
        <w:t xml:space="preserve">. </w:t>
      </w:r>
    </w:p>
    <w:p w:rsidR="004D2D91" w:rsidRDefault="004D2D91" w:rsidP="004D2D91">
      <w:pPr>
        <w:pStyle w:val="Sansinterligne"/>
        <w:jc w:val="both"/>
      </w:pPr>
    </w:p>
    <w:p w:rsidR="0021115C" w:rsidRDefault="0021115C" w:rsidP="0021115C">
      <w:pPr>
        <w:pStyle w:val="Sansinterligne"/>
      </w:pPr>
    </w:p>
    <w:p w:rsidR="0021115C" w:rsidRDefault="0021115C" w:rsidP="0021115C">
      <w:pPr>
        <w:pStyle w:val="Sansinterligne"/>
      </w:pPr>
      <w:r>
        <w:t>Les inscriptions seront clôturées au plus tard le lundi 12h précédent l’épreuve</w:t>
      </w:r>
      <w:r w:rsidR="004F110D">
        <w:t>.</w:t>
      </w:r>
      <w:r w:rsidR="00C502CE">
        <w:t xml:space="preserve"> </w:t>
      </w:r>
      <w:r w:rsidR="00C502CE" w:rsidRPr="00C502CE">
        <w:t>Il est ensuite du choix de l’organisateur d’accepter ou non de nouveaux inscrits au-delà de cette limite. Cette information de devra avoir été indiquée dans la plaquette de présentation de la course.</w:t>
      </w:r>
    </w:p>
    <w:p w:rsidR="00C14FF9" w:rsidRPr="009B6FC9" w:rsidRDefault="00C14FF9" w:rsidP="0021115C">
      <w:pPr>
        <w:pStyle w:val="Sansinterligne"/>
      </w:pPr>
    </w:p>
    <w:p w:rsidR="00C14FF9" w:rsidRDefault="00C14FF9" w:rsidP="00C14FF9">
      <w:pPr>
        <w:jc w:val="both"/>
        <w:rPr>
          <w:rFonts w:ascii="Calibri" w:hAnsi="Calibri" w:cs="Calibri"/>
        </w:rPr>
      </w:pPr>
      <w:r w:rsidRPr="00C14FF9">
        <w:rPr>
          <w:rFonts w:ascii="Calibri" w:hAnsi="Calibri" w:cs="Calibri"/>
        </w:rPr>
        <w:t>Afin de faciliter le déroulement des épreuves, les organisateurs transmettront à la ligue, au plus tard, le mardi matin précédant l’épreuve le fichier des jeunes inscrits afin qu’il soit vérifié que ces jeunes sont bien titulaires d’une licence FFTRI valide. Ceci permet d’exonérer l’organisateur d’une vérification licence par licence des jeunes présents sur ces listes validées par la ligue IDF de triathlon.</w:t>
      </w:r>
    </w:p>
    <w:p w:rsidR="00306BD1" w:rsidRDefault="00306BD1" w:rsidP="00C14FF9">
      <w:pPr>
        <w:jc w:val="both"/>
        <w:rPr>
          <w:rFonts w:ascii="Calibri" w:hAnsi="Calibri" w:cs="Calibri"/>
          <w:u w:val="single"/>
        </w:rPr>
      </w:pPr>
    </w:p>
    <w:p w:rsidR="00306BD1" w:rsidRDefault="00306BD1" w:rsidP="00C14FF9">
      <w:pPr>
        <w:jc w:val="both"/>
        <w:rPr>
          <w:rFonts w:ascii="Calibri" w:hAnsi="Calibri" w:cs="Calibri"/>
          <w:u w:val="single"/>
        </w:rPr>
      </w:pPr>
    </w:p>
    <w:p w:rsidR="00306BD1" w:rsidRDefault="00306BD1" w:rsidP="00C14FF9">
      <w:pPr>
        <w:jc w:val="both"/>
        <w:rPr>
          <w:rFonts w:ascii="Calibri" w:hAnsi="Calibri" w:cs="Calibri"/>
          <w:u w:val="single"/>
        </w:rPr>
      </w:pPr>
      <w:proofErr w:type="spellStart"/>
      <w:r w:rsidRPr="00306BD1">
        <w:rPr>
          <w:rFonts w:ascii="Calibri" w:hAnsi="Calibri" w:cs="Calibri"/>
          <w:u w:val="single"/>
        </w:rPr>
        <w:lastRenderedPageBreak/>
        <w:t>SuperLIFT</w:t>
      </w:r>
      <w:proofErr w:type="spellEnd"/>
    </w:p>
    <w:p w:rsidR="00306BD1" w:rsidRPr="00306BD1" w:rsidRDefault="00306BD1" w:rsidP="00C14FF9">
      <w:pPr>
        <w:jc w:val="both"/>
        <w:rPr>
          <w:rFonts w:ascii="Calibri" w:hAnsi="Calibri" w:cs="Calibri"/>
        </w:rPr>
      </w:pPr>
      <w:r>
        <w:rPr>
          <w:rFonts w:ascii="Calibri" w:hAnsi="Calibri" w:cs="Calibri"/>
        </w:rPr>
        <w:t>Voir dossier spécifique</w:t>
      </w:r>
    </w:p>
    <w:p w:rsidR="00306BD1" w:rsidRDefault="00306BD1" w:rsidP="00C14FF9">
      <w:pPr>
        <w:jc w:val="both"/>
        <w:rPr>
          <w:rFonts w:ascii="Calibri" w:hAnsi="Calibri" w:cs="Calibri"/>
        </w:rPr>
      </w:pPr>
    </w:p>
    <w:p w:rsidR="003937A4" w:rsidRPr="003937A4" w:rsidRDefault="003937A4" w:rsidP="003937A4">
      <w:pPr>
        <w:pStyle w:val="Sansinterligne"/>
        <w:rPr>
          <w:b/>
        </w:rPr>
      </w:pPr>
      <w:bookmarkStart w:id="0" w:name="_Toc24711027"/>
      <w:r w:rsidRPr="003937A4">
        <w:rPr>
          <w:b/>
        </w:rPr>
        <w:t>4) TARIFS</w:t>
      </w:r>
      <w:bookmarkEnd w:id="0"/>
      <w:r w:rsidRPr="003937A4">
        <w:rPr>
          <w:b/>
        </w:rPr>
        <w:t xml:space="preserve"> </w:t>
      </w:r>
    </w:p>
    <w:p w:rsidR="003937A4" w:rsidRDefault="003937A4" w:rsidP="003937A4">
      <w:pPr>
        <w:pStyle w:val="Sansinterligne"/>
      </w:pPr>
      <w:r w:rsidRPr="003937A4">
        <w:t xml:space="preserve">Le tarif d’inscription pour les concurrents devra être inférieur ou égal à : </w:t>
      </w:r>
    </w:p>
    <w:p w:rsidR="003937A4" w:rsidRDefault="003937A4" w:rsidP="003937A4">
      <w:pPr>
        <w:pStyle w:val="Sansinterligne"/>
        <w:rPr>
          <w:b/>
        </w:rPr>
      </w:pPr>
    </w:p>
    <w:p w:rsidR="003937A4" w:rsidRPr="003937A4" w:rsidRDefault="003937A4" w:rsidP="003937A4">
      <w:pPr>
        <w:pStyle w:val="Sansinterligne"/>
        <w:rPr>
          <w:b/>
        </w:rPr>
      </w:pPr>
      <w:r w:rsidRPr="003937A4">
        <w:rPr>
          <w:b/>
        </w:rPr>
        <w:t xml:space="preserve">Pour les épreuves </w:t>
      </w:r>
      <w:r>
        <w:rPr>
          <w:b/>
        </w:rPr>
        <w:t xml:space="preserve">sélectives </w:t>
      </w:r>
      <w:r w:rsidRPr="003937A4">
        <w:rPr>
          <w:b/>
        </w:rPr>
        <w:t>Jeunes</w:t>
      </w:r>
    </w:p>
    <w:p w:rsidR="003937A4" w:rsidRDefault="003937A4" w:rsidP="003937A4">
      <w:pPr>
        <w:pStyle w:val="Sansinterligne"/>
      </w:pPr>
      <w:proofErr w:type="spellStart"/>
      <w:r>
        <w:t>Aquathlon</w:t>
      </w:r>
      <w:proofErr w:type="spellEnd"/>
      <w:r>
        <w:t> : 8 €</w:t>
      </w:r>
    </w:p>
    <w:p w:rsidR="003937A4" w:rsidRDefault="003937A4" w:rsidP="003937A4">
      <w:pPr>
        <w:pStyle w:val="Sansinterligne"/>
      </w:pPr>
      <w:r>
        <w:t>Duathlon et triathlon 12 €</w:t>
      </w:r>
    </w:p>
    <w:p w:rsidR="003937A4" w:rsidRDefault="003937A4" w:rsidP="003937A4">
      <w:pPr>
        <w:pStyle w:val="Sansinterligne"/>
      </w:pPr>
      <w:r>
        <w:t>Une majoration est possible à partir de 10 jours avant la date du sélectif.</w:t>
      </w:r>
    </w:p>
    <w:p w:rsidR="003937A4" w:rsidRDefault="003937A4" w:rsidP="003937A4">
      <w:pPr>
        <w:pStyle w:val="Sansinterligne"/>
      </w:pPr>
      <w:r>
        <w:t xml:space="preserve">La ligue Ile de France peut à la demande de l’organisateur réalisé le Chronométrage de l’épreuve. </w:t>
      </w:r>
    </w:p>
    <w:p w:rsidR="003937A4" w:rsidRDefault="003937A4" w:rsidP="003937A4">
      <w:pPr>
        <w:pStyle w:val="Sansinterligne"/>
      </w:pPr>
    </w:p>
    <w:p w:rsidR="003937A4" w:rsidRDefault="003937A4" w:rsidP="003937A4">
      <w:pPr>
        <w:pStyle w:val="Sansinterligne"/>
      </w:pPr>
      <w:r>
        <w:t>Pour le Challenge Régional jeunes = 3€</w:t>
      </w:r>
    </w:p>
    <w:p w:rsidR="003937A4" w:rsidRPr="003937A4" w:rsidRDefault="003937A4" w:rsidP="003937A4">
      <w:pPr>
        <w:pStyle w:val="Sansinterligne"/>
      </w:pPr>
    </w:p>
    <w:p w:rsidR="003937A4" w:rsidRDefault="003937A4" w:rsidP="003937A4">
      <w:pPr>
        <w:pStyle w:val="Sansinterligne"/>
        <w:rPr>
          <w:b/>
        </w:rPr>
      </w:pPr>
      <w:r w:rsidRPr="003937A4">
        <w:rPr>
          <w:b/>
        </w:rPr>
        <w:t xml:space="preserve">Pour les épreuves </w:t>
      </w:r>
      <w:r>
        <w:rPr>
          <w:b/>
        </w:rPr>
        <w:t>sélectives Adultes</w:t>
      </w:r>
    </w:p>
    <w:p w:rsidR="003937A4" w:rsidRDefault="003937A4" w:rsidP="003937A4">
      <w:pPr>
        <w:pStyle w:val="Sansinterligne"/>
      </w:pPr>
      <w:r>
        <w:t>Le prix reste au libre choix de l’organisateur.</w:t>
      </w:r>
    </w:p>
    <w:p w:rsidR="003937A4" w:rsidRDefault="003937A4" w:rsidP="003937A4">
      <w:pPr>
        <w:pStyle w:val="Sansinterligne"/>
      </w:pPr>
    </w:p>
    <w:p w:rsidR="003937A4" w:rsidRDefault="003937A4" w:rsidP="003937A4">
      <w:pPr>
        <w:pStyle w:val="Sansinterligne"/>
      </w:pPr>
    </w:p>
    <w:p w:rsidR="00C502CE" w:rsidRDefault="00C502CE" w:rsidP="00C14FF9">
      <w:pPr>
        <w:jc w:val="both"/>
        <w:rPr>
          <w:rFonts w:ascii="Calibri" w:hAnsi="Calibri" w:cs="Calibri"/>
        </w:rPr>
      </w:pPr>
    </w:p>
    <w:p w:rsidR="009B6196" w:rsidRPr="009B6196" w:rsidRDefault="009B6196" w:rsidP="009B6196">
      <w:pPr>
        <w:pStyle w:val="Sansinterligne"/>
        <w:rPr>
          <w:b/>
        </w:rPr>
      </w:pPr>
      <w:bookmarkStart w:id="1" w:name="_Toc24711028"/>
      <w:r>
        <w:rPr>
          <w:b/>
        </w:rPr>
        <w:t xml:space="preserve">5) </w:t>
      </w:r>
      <w:r w:rsidRPr="009B6196">
        <w:rPr>
          <w:b/>
        </w:rPr>
        <w:t>RESULTATS</w:t>
      </w:r>
      <w:bookmarkEnd w:id="1"/>
      <w:r w:rsidRPr="009B6196">
        <w:rPr>
          <w:b/>
        </w:rPr>
        <w:t xml:space="preserve"> </w:t>
      </w:r>
    </w:p>
    <w:p w:rsidR="009B6196" w:rsidRDefault="009B6196" w:rsidP="009B6196">
      <w:pPr>
        <w:pStyle w:val="Sansinterligne"/>
        <w:jc w:val="both"/>
        <w:rPr>
          <w:rFonts w:cstheme="minorHAnsi"/>
        </w:rPr>
      </w:pPr>
      <w:r w:rsidRPr="009B6196">
        <w:rPr>
          <w:rFonts w:cstheme="minorHAnsi"/>
        </w:rPr>
        <w:t>Le jour de l’épreuve, l’organisateur doit transmettre à la ligue l’ensemble des résultats sous format Excel identique à cet exemple</w:t>
      </w:r>
      <w:r>
        <w:rPr>
          <w:rFonts w:cstheme="minorHAnsi"/>
        </w:rPr>
        <w:t xml:space="preserve"> </w:t>
      </w:r>
    </w:p>
    <w:p w:rsidR="009B6196" w:rsidRPr="009B6196" w:rsidRDefault="009B6196" w:rsidP="009B6196">
      <w:pPr>
        <w:pStyle w:val="Sansinterligne"/>
        <w:jc w:val="both"/>
        <w:rPr>
          <w:rFonts w:cstheme="minorHAnsi"/>
        </w:rPr>
      </w:pPr>
    </w:p>
    <w:tbl>
      <w:tblPr>
        <w:tblW w:w="9137" w:type="dxa"/>
        <w:tblInd w:w="55" w:type="dxa"/>
        <w:tblCellMar>
          <w:left w:w="70" w:type="dxa"/>
          <w:right w:w="70" w:type="dxa"/>
        </w:tblCellMar>
        <w:tblLook w:val="04A0" w:firstRow="1" w:lastRow="0" w:firstColumn="1" w:lastColumn="0" w:noHBand="0" w:noVBand="1"/>
      </w:tblPr>
      <w:tblGrid>
        <w:gridCol w:w="724"/>
        <w:gridCol w:w="851"/>
        <w:gridCol w:w="1134"/>
        <w:gridCol w:w="878"/>
        <w:gridCol w:w="1957"/>
        <w:gridCol w:w="1018"/>
        <w:gridCol w:w="591"/>
        <w:gridCol w:w="992"/>
        <w:gridCol w:w="992"/>
      </w:tblGrid>
      <w:tr w:rsidR="009B6196" w:rsidRPr="00F1531E" w:rsidTr="0036724A">
        <w:trPr>
          <w:trHeight w:val="300"/>
        </w:trPr>
        <w:tc>
          <w:tcPr>
            <w:tcW w:w="724"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rsidR="009B6196" w:rsidRPr="00F1531E" w:rsidRDefault="009B6196" w:rsidP="0036724A">
            <w:pPr>
              <w:spacing w:after="0" w:line="240" w:lineRule="auto"/>
              <w:jc w:val="both"/>
              <w:rPr>
                <w:rFonts w:ascii="Calibri" w:eastAsia="Times New Roman" w:hAnsi="Calibri" w:cs="Calibri"/>
                <w:b/>
                <w:bCs/>
                <w:color w:val="000000"/>
                <w:lang w:eastAsia="fr-FR"/>
              </w:rPr>
            </w:pPr>
            <w:r w:rsidRPr="00F1531E">
              <w:rPr>
                <w:rFonts w:ascii="Calibri" w:eastAsia="Times New Roman" w:hAnsi="Calibri" w:cs="Calibri"/>
                <w:b/>
                <w:bCs/>
                <w:color w:val="000000"/>
                <w:lang w:eastAsia="fr-FR"/>
              </w:rPr>
              <w:t>Rang</w:t>
            </w:r>
          </w:p>
        </w:tc>
        <w:tc>
          <w:tcPr>
            <w:tcW w:w="851" w:type="dxa"/>
            <w:tcBorders>
              <w:top w:val="single" w:sz="8" w:space="0" w:color="auto"/>
              <w:left w:val="nil"/>
              <w:bottom w:val="single" w:sz="4" w:space="0" w:color="auto"/>
              <w:right w:val="single" w:sz="4" w:space="0" w:color="auto"/>
            </w:tcBorders>
            <w:shd w:val="clear" w:color="000000" w:fill="D9D9D9"/>
            <w:noWrap/>
            <w:vAlign w:val="center"/>
            <w:hideMark/>
          </w:tcPr>
          <w:p w:rsidR="009B6196" w:rsidRPr="00F1531E" w:rsidRDefault="009B6196" w:rsidP="0036724A">
            <w:pPr>
              <w:spacing w:after="0" w:line="240" w:lineRule="auto"/>
              <w:jc w:val="both"/>
              <w:rPr>
                <w:rFonts w:ascii="Calibri" w:eastAsia="Times New Roman" w:hAnsi="Calibri" w:cs="Calibri"/>
                <w:b/>
                <w:bCs/>
                <w:color w:val="000000"/>
                <w:lang w:eastAsia="fr-FR"/>
              </w:rPr>
            </w:pPr>
            <w:r w:rsidRPr="00F1531E">
              <w:rPr>
                <w:rFonts w:ascii="Calibri" w:eastAsia="Times New Roman" w:hAnsi="Calibri" w:cs="Calibri"/>
                <w:b/>
                <w:bCs/>
                <w:color w:val="000000"/>
                <w:lang w:eastAsia="fr-FR"/>
              </w:rPr>
              <w:t>NOM</w:t>
            </w:r>
          </w:p>
        </w:tc>
        <w:tc>
          <w:tcPr>
            <w:tcW w:w="1134" w:type="dxa"/>
            <w:tcBorders>
              <w:top w:val="single" w:sz="8" w:space="0" w:color="auto"/>
              <w:left w:val="nil"/>
              <w:bottom w:val="single" w:sz="4" w:space="0" w:color="auto"/>
              <w:right w:val="single" w:sz="4" w:space="0" w:color="auto"/>
            </w:tcBorders>
            <w:shd w:val="clear" w:color="000000" w:fill="D9D9D9"/>
            <w:noWrap/>
            <w:vAlign w:val="center"/>
            <w:hideMark/>
          </w:tcPr>
          <w:p w:rsidR="009B6196" w:rsidRPr="00F1531E" w:rsidRDefault="009B6196" w:rsidP="0036724A">
            <w:pPr>
              <w:spacing w:after="0" w:line="240" w:lineRule="auto"/>
              <w:jc w:val="both"/>
              <w:rPr>
                <w:rFonts w:ascii="Calibri" w:eastAsia="Times New Roman" w:hAnsi="Calibri" w:cs="Calibri"/>
                <w:b/>
                <w:bCs/>
                <w:color w:val="000000"/>
                <w:lang w:eastAsia="fr-FR"/>
              </w:rPr>
            </w:pPr>
            <w:r w:rsidRPr="00F1531E">
              <w:rPr>
                <w:rFonts w:ascii="Calibri" w:eastAsia="Times New Roman" w:hAnsi="Calibri" w:cs="Calibri"/>
                <w:b/>
                <w:bCs/>
                <w:color w:val="000000"/>
                <w:lang w:eastAsia="fr-FR"/>
              </w:rPr>
              <w:t>P</w:t>
            </w:r>
            <w:r>
              <w:rPr>
                <w:rFonts w:ascii="Calibri" w:eastAsia="Times New Roman" w:hAnsi="Calibri" w:cs="Calibri"/>
                <w:b/>
                <w:bCs/>
                <w:color w:val="000000"/>
                <w:lang w:eastAsia="fr-FR"/>
              </w:rPr>
              <w:t>rénom</w:t>
            </w:r>
          </w:p>
        </w:tc>
        <w:tc>
          <w:tcPr>
            <w:tcW w:w="878" w:type="dxa"/>
            <w:tcBorders>
              <w:top w:val="single" w:sz="8" w:space="0" w:color="auto"/>
              <w:left w:val="nil"/>
              <w:bottom w:val="single" w:sz="4" w:space="0" w:color="auto"/>
              <w:right w:val="single" w:sz="4" w:space="0" w:color="auto"/>
            </w:tcBorders>
            <w:shd w:val="clear" w:color="000000" w:fill="D9D9D9"/>
            <w:noWrap/>
            <w:vAlign w:val="center"/>
            <w:hideMark/>
          </w:tcPr>
          <w:p w:rsidR="009B6196" w:rsidRPr="00F1531E" w:rsidRDefault="009B6196" w:rsidP="0036724A">
            <w:pPr>
              <w:spacing w:after="0" w:line="240" w:lineRule="auto"/>
              <w:jc w:val="both"/>
              <w:rPr>
                <w:rFonts w:ascii="Calibri" w:eastAsia="Times New Roman" w:hAnsi="Calibri" w:cs="Calibri"/>
                <w:b/>
                <w:bCs/>
                <w:color w:val="000000"/>
                <w:lang w:eastAsia="fr-FR"/>
              </w:rPr>
            </w:pPr>
            <w:r>
              <w:rPr>
                <w:rFonts w:ascii="Calibri" w:eastAsia="Times New Roman" w:hAnsi="Calibri" w:cs="Calibri"/>
                <w:b/>
                <w:bCs/>
                <w:color w:val="000000"/>
                <w:lang w:eastAsia="fr-FR"/>
              </w:rPr>
              <w:t>Dossard</w:t>
            </w:r>
          </w:p>
        </w:tc>
        <w:tc>
          <w:tcPr>
            <w:tcW w:w="1957" w:type="dxa"/>
            <w:tcBorders>
              <w:top w:val="single" w:sz="8" w:space="0" w:color="auto"/>
              <w:left w:val="nil"/>
              <w:bottom w:val="single" w:sz="4" w:space="0" w:color="auto"/>
              <w:right w:val="single" w:sz="4" w:space="0" w:color="auto"/>
            </w:tcBorders>
            <w:shd w:val="clear" w:color="000000" w:fill="D9D9D9"/>
            <w:noWrap/>
            <w:vAlign w:val="center"/>
            <w:hideMark/>
          </w:tcPr>
          <w:p w:rsidR="009B6196" w:rsidRPr="00F1531E" w:rsidRDefault="009B6196" w:rsidP="0036724A">
            <w:pPr>
              <w:spacing w:after="0" w:line="240" w:lineRule="auto"/>
              <w:jc w:val="both"/>
              <w:rPr>
                <w:rFonts w:ascii="Calibri" w:eastAsia="Times New Roman" w:hAnsi="Calibri" w:cs="Calibri"/>
                <w:b/>
                <w:bCs/>
                <w:color w:val="000000"/>
                <w:lang w:eastAsia="fr-FR"/>
              </w:rPr>
            </w:pPr>
            <w:r>
              <w:rPr>
                <w:rFonts w:ascii="Calibri" w:eastAsia="Times New Roman" w:hAnsi="Calibri" w:cs="Calibri"/>
                <w:b/>
                <w:bCs/>
                <w:color w:val="000000"/>
                <w:lang w:eastAsia="fr-FR"/>
              </w:rPr>
              <w:t xml:space="preserve"> Numéro Licence</w:t>
            </w:r>
          </w:p>
        </w:tc>
        <w:tc>
          <w:tcPr>
            <w:tcW w:w="1018" w:type="dxa"/>
            <w:tcBorders>
              <w:top w:val="single" w:sz="8" w:space="0" w:color="auto"/>
              <w:left w:val="nil"/>
              <w:bottom w:val="single" w:sz="4" w:space="0" w:color="auto"/>
              <w:right w:val="single" w:sz="4" w:space="0" w:color="auto"/>
            </w:tcBorders>
            <w:shd w:val="clear" w:color="000000" w:fill="D9D9D9"/>
            <w:noWrap/>
            <w:vAlign w:val="center"/>
            <w:hideMark/>
          </w:tcPr>
          <w:p w:rsidR="009B6196" w:rsidRPr="00F1531E" w:rsidRDefault="009B6196" w:rsidP="0036724A">
            <w:pPr>
              <w:spacing w:after="0" w:line="240" w:lineRule="auto"/>
              <w:jc w:val="both"/>
              <w:rPr>
                <w:rFonts w:ascii="Calibri" w:eastAsia="Times New Roman" w:hAnsi="Calibri" w:cs="Calibri"/>
                <w:b/>
                <w:bCs/>
                <w:color w:val="000000"/>
                <w:lang w:eastAsia="fr-FR"/>
              </w:rPr>
            </w:pPr>
            <w:r>
              <w:rPr>
                <w:rFonts w:ascii="Calibri" w:eastAsia="Times New Roman" w:hAnsi="Calibri" w:cs="Calibri"/>
                <w:b/>
                <w:bCs/>
                <w:color w:val="000000"/>
                <w:lang w:eastAsia="fr-FR"/>
              </w:rPr>
              <w:t xml:space="preserve">Catégorie </w:t>
            </w:r>
            <w:r w:rsidRPr="00F1531E">
              <w:rPr>
                <w:rFonts w:ascii="Calibri" w:eastAsia="Times New Roman" w:hAnsi="Calibri" w:cs="Calibri"/>
                <w:b/>
                <w:bCs/>
                <w:color w:val="000000"/>
                <w:lang w:eastAsia="fr-FR"/>
              </w:rPr>
              <w:t xml:space="preserve">  </w:t>
            </w:r>
          </w:p>
        </w:tc>
        <w:tc>
          <w:tcPr>
            <w:tcW w:w="591" w:type="dxa"/>
            <w:tcBorders>
              <w:top w:val="single" w:sz="4" w:space="0" w:color="auto"/>
              <w:left w:val="nil"/>
              <w:bottom w:val="single" w:sz="4" w:space="0" w:color="auto"/>
              <w:right w:val="single" w:sz="4" w:space="0" w:color="auto"/>
            </w:tcBorders>
            <w:shd w:val="clear" w:color="000000" w:fill="D9D9D9"/>
          </w:tcPr>
          <w:p w:rsidR="009B6196" w:rsidRDefault="009B6196" w:rsidP="0036724A">
            <w:pPr>
              <w:spacing w:after="0" w:line="240" w:lineRule="auto"/>
              <w:jc w:val="both"/>
              <w:rPr>
                <w:rFonts w:ascii="Calibri" w:eastAsia="Times New Roman" w:hAnsi="Calibri" w:cs="Calibri"/>
                <w:b/>
                <w:bCs/>
                <w:color w:val="000000"/>
                <w:lang w:eastAsia="fr-FR"/>
              </w:rPr>
            </w:pPr>
            <w:r>
              <w:rPr>
                <w:rFonts w:ascii="Calibri" w:eastAsia="Times New Roman" w:hAnsi="Calibri" w:cs="Calibri"/>
                <w:b/>
                <w:bCs/>
                <w:color w:val="000000"/>
                <w:lang w:eastAsia="fr-FR"/>
              </w:rPr>
              <w:t>Sexe</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rsidR="009B6196" w:rsidRDefault="009B6196" w:rsidP="0036724A">
            <w:pPr>
              <w:spacing w:after="0" w:line="240" w:lineRule="auto"/>
              <w:jc w:val="both"/>
              <w:rPr>
                <w:rFonts w:ascii="Calibri" w:eastAsia="Times New Roman" w:hAnsi="Calibri" w:cs="Calibri"/>
                <w:b/>
                <w:bCs/>
                <w:color w:val="000000"/>
                <w:lang w:eastAsia="fr-FR"/>
              </w:rPr>
            </w:pPr>
            <w:r>
              <w:rPr>
                <w:rFonts w:ascii="Calibri" w:eastAsia="Times New Roman" w:hAnsi="Calibri" w:cs="Calibri"/>
                <w:b/>
                <w:bCs/>
                <w:color w:val="000000"/>
                <w:lang w:eastAsia="fr-FR"/>
              </w:rPr>
              <w:t>Club</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B6196" w:rsidRPr="00F1531E" w:rsidRDefault="009B6196" w:rsidP="0036724A">
            <w:pPr>
              <w:spacing w:after="0" w:line="240" w:lineRule="auto"/>
              <w:jc w:val="both"/>
              <w:rPr>
                <w:rFonts w:ascii="Calibri" w:eastAsia="Times New Roman" w:hAnsi="Calibri" w:cs="Calibri"/>
                <w:b/>
                <w:bCs/>
                <w:color w:val="000000"/>
                <w:lang w:eastAsia="fr-FR"/>
              </w:rPr>
            </w:pPr>
            <w:r>
              <w:rPr>
                <w:rFonts w:ascii="Calibri" w:eastAsia="Times New Roman" w:hAnsi="Calibri" w:cs="Calibri"/>
                <w:b/>
                <w:bCs/>
                <w:color w:val="000000"/>
                <w:lang w:eastAsia="fr-FR"/>
              </w:rPr>
              <w:t>Temps Arrivée</w:t>
            </w:r>
          </w:p>
        </w:tc>
      </w:tr>
    </w:tbl>
    <w:p w:rsidR="009B6196" w:rsidRDefault="009B6196" w:rsidP="009B6196">
      <w:pPr>
        <w:pStyle w:val="Sansinterligne"/>
        <w:jc w:val="both"/>
      </w:pPr>
    </w:p>
    <w:p w:rsidR="009B6196" w:rsidRDefault="009B6196" w:rsidP="009B6196">
      <w:pPr>
        <w:pStyle w:val="Sansinterligne"/>
        <w:jc w:val="both"/>
      </w:pPr>
      <w:r>
        <w:t>Le nom du club doit être identique à celui enregistré dans l’espace FFTRI</w:t>
      </w:r>
    </w:p>
    <w:p w:rsidR="009B6196" w:rsidRDefault="001E1099" w:rsidP="009B6196">
      <w:pPr>
        <w:pStyle w:val="Sansinterligne"/>
        <w:jc w:val="both"/>
      </w:pPr>
      <w:hyperlink r:id="rId9" w:history="1">
        <w:r w:rsidRPr="008301AD">
          <w:rPr>
            <w:rStyle w:val="Lienhypertexte"/>
          </w:rPr>
          <w:t>contact@idftriathlon.com</w:t>
        </w:r>
      </w:hyperlink>
      <w:r>
        <w:t xml:space="preserve"> e</w:t>
      </w:r>
      <w:r w:rsidR="009B6196">
        <w:t xml:space="preserve">t </w:t>
      </w:r>
      <w:hyperlink r:id="rId10" w:history="1">
        <w:r w:rsidR="009B6196" w:rsidRPr="000827F6">
          <w:rPr>
            <w:rStyle w:val="Lienhypertexte"/>
          </w:rPr>
          <w:t>yannick.petit@idftriathlon.com</w:t>
        </w:r>
      </w:hyperlink>
    </w:p>
    <w:p w:rsidR="009B6196" w:rsidRDefault="009B6196" w:rsidP="009B6196">
      <w:pPr>
        <w:pStyle w:val="Sansinterligne"/>
        <w:jc w:val="both"/>
      </w:pPr>
    </w:p>
    <w:p w:rsidR="009B6196" w:rsidRDefault="009B6196" w:rsidP="009B6196">
      <w:pPr>
        <w:pStyle w:val="Sansinterligne"/>
        <w:jc w:val="both"/>
      </w:pPr>
      <w:r>
        <w:t xml:space="preserve">La semaine suivant l’épreuve, l’organisateur doit transmettre par mail le nombre de </w:t>
      </w:r>
      <w:proofErr w:type="spellStart"/>
      <w:r>
        <w:t>Pass</w:t>
      </w:r>
      <w:proofErr w:type="spellEnd"/>
      <w:r>
        <w:t xml:space="preserve"> Compétition utilisé.</w:t>
      </w:r>
    </w:p>
    <w:p w:rsidR="009B6196" w:rsidRDefault="009B6196" w:rsidP="009B6196">
      <w:pPr>
        <w:pStyle w:val="Sansinterligne"/>
      </w:pPr>
      <w:bookmarkStart w:id="2" w:name="_Toc24711029"/>
      <w:bookmarkStart w:id="3" w:name="_Toc24711030"/>
    </w:p>
    <w:p w:rsidR="009B6196" w:rsidRDefault="009B6196" w:rsidP="009B6196">
      <w:pPr>
        <w:pStyle w:val="Sansinterligne"/>
        <w:rPr>
          <w:b/>
        </w:rPr>
      </w:pPr>
    </w:p>
    <w:p w:rsidR="009B6196" w:rsidRDefault="009B6196" w:rsidP="009B6196">
      <w:pPr>
        <w:pStyle w:val="Sansinterligne"/>
        <w:rPr>
          <w:b/>
        </w:rPr>
      </w:pPr>
    </w:p>
    <w:p w:rsidR="009B6196" w:rsidRPr="009B6196" w:rsidRDefault="009B6196" w:rsidP="009B6196">
      <w:pPr>
        <w:pStyle w:val="Sansinterligne"/>
        <w:rPr>
          <w:b/>
        </w:rPr>
      </w:pPr>
      <w:r w:rsidRPr="009B6196">
        <w:rPr>
          <w:b/>
        </w:rPr>
        <w:t>6)</w:t>
      </w:r>
      <w:r>
        <w:rPr>
          <w:b/>
        </w:rPr>
        <w:t xml:space="preserve"> </w:t>
      </w:r>
      <w:r w:rsidRPr="009B6196">
        <w:rPr>
          <w:b/>
        </w:rPr>
        <w:t>ANIMATION</w:t>
      </w:r>
      <w:bookmarkEnd w:id="2"/>
      <w:r w:rsidRPr="009B6196">
        <w:rPr>
          <w:b/>
        </w:rPr>
        <w:t xml:space="preserve"> </w:t>
      </w:r>
    </w:p>
    <w:p w:rsidR="009B6196" w:rsidRPr="003660E1" w:rsidRDefault="009B6196" w:rsidP="009B6196">
      <w:pPr>
        <w:pStyle w:val="Sansinterligne"/>
      </w:pPr>
    </w:p>
    <w:p w:rsidR="009B6196" w:rsidRDefault="009B6196" w:rsidP="009B6196">
      <w:pPr>
        <w:pStyle w:val="Sansinterligne"/>
      </w:pPr>
      <w:r>
        <w:t xml:space="preserve">L’organisateur doit avoir au minimum un animateur. </w:t>
      </w:r>
    </w:p>
    <w:p w:rsidR="009B6196" w:rsidRDefault="009B6196" w:rsidP="009B6196">
      <w:pPr>
        <w:pStyle w:val="Sansinterligne"/>
      </w:pPr>
    </w:p>
    <w:p w:rsidR="009B6196" w:rsidRDefault="009B6196" w:rsidP="009B6196">
      <w:pPr>
        <w:pStyle w:val="Sansinterligne"/>
      </w:pPr>
    </w:p>
    <w:p w:rsidR="009B6196" w:rsidRPr="009B6196" w:rsidRDefault="009B6196" w:rsidP="009B6196">
      <w:pPr>
        <w:pStyle w:val="Sansinterligne"/>
        <w:rPr>
          <w:b/>
        </w:rPr>
      </w:pPr>
      <w:r w:rsidRPr="009B6196">
        <w:rPr>
          <w:b/>
        </w:rPr>
        <w:t>7) PARTENARIAT</w:t>
      </w:r>
      <w:bookmarkEnd w:id="3"/>
      <w:r w:rsidRPr="009B6196">
        <w:rPr>
          <w:b/>
        </w:rPr>
        <w:t xml:space="preserve"> </w:t>
      </w:r>
    </w:p>
    <w:p w:rsidR="009B6196" w:rsidRPr="003660E1" w:rsidRDefault="009B6196" w:rsidP="009B6196">
      <w:pPr>
        <w:pStyle w:val="Sansinterligne"/>
      </w:pPr>
      <w:r>
        <w:t xml:space="preserve">La manifestation devra être identifiée par le label : </w:t>
      </w:r>
      <w:r w:rsidRPr="00BA0639">
        <w:rPr>
          <w:b/>
        </w:rPr>
        <w:t xml:space="preserve">Sélectif Championnat de France </w:t>
      </w:r>
    </w:p>
    <w:p w:rsidR="009B6196" w:rsidRDefault="009B6196" w:rsidP="009B6196">
      <w:pPr>
        <w:pStyle w:val="Sansinterligne"/>
      </w:pPr>
    </w:p>
    <w:p w:rsidR="009B6196" w:rsidRDefault="009B6196" w:rsidP="009B6196">
      <w:pPr>
        <w:pStyle w:val="Sansinterligne"/>
      </w:pPr>
      <w:r>
        <w:t xml:space="preserve">L’organisateur s’engage à : </w:t>
      </w:r>
    </w:p>
    <w:p w:rsidR="009B6196" w:rsidRDefault="009B6196" w:rsidP="009B6196">
      <w:pPr>
        <w:pStyle w:val="Sansinterligne"/>
      </w:pPr>
      <w:r>
        <w:t>- Afficher le logo de la</w:t>
      </w:r>
      <w:r w:rsidRPr="00BA0639">
        <w:rPr>
          <w:b/>
        </w:rPr>
        <w:t xml:space="preserve"> LIFT</w:t>
      </w:r>
      <w:r>
        <w:t xml:space="preserve"> sur l’ensemble des documents promotionnels (affiche officielle, formulaire d'inscription, dossier et communiqués de presse, publicité officielle, magazine, etc...), sur les résultats et sur tout imprimé officiel. </w:t>
      </w:r>
    </w:p>
    <w:p w:rsidR="009B6196" w:rsidRDefault="009B6196" w:rsidP="009B6196">
      <w:pPr>
        <w:pStyle w:val="Sansinterligne"/>
      </w:pPr>
    </w:p>
    <w:p w:rsidR="009B6196" w:rsidRDefault="009B6196" w:rsidP="009B6196">
      <w:pPr>
        <w:pStyle w:val="Sansinterligne"/>
      </w:pPr>
      <w:r>
        <w:t>- Utiliser sur la zone d’arrivée avec les supports prêtés par la</w:t>
      </w:r>
      <w:r w:rsidRPr="00BA0639">
        <w:rPr>
          <w:b/>
        </w:rPr>
        <w:t xml:space="preserve"> LIFT</w:t>
      </w:r>
      <w:r>
        <w:t xml:space="preserve"> (arches, oriflammes et banderoles). </w:t>
      </w:r>
    </w:p>
    <w:p w:rsidR="009B6196" w:rsidRDefault="009B6196" w:rsidP="009B6196">
      <w:pPr>
        <w:pStyle w:val="Sansinterligne"/>
      </w:pPr>
    </w:p>
    <w:p w:rsidR="009B6196" w:rsidRDefault="009B6196" w:rsidP="009B6196">
      <w:pPr>
        <w:pStyle w:val="Sansinterligne"/>
      </w:pPr>
      <w:r>
        <w:t>La</w:t>
      </w:r>
      <w:r w:rsidRPr="00BA0639">
        <w:rPr>
          <w:b/>
        </w:rPr>
        <w:t xml:space="preserve"> LIFT</w:t>
      </w:r>
      <w:r>
        <w:t xml:space="preserve"> met à disposition de l’organisateur ses divers supports médias (arches, banderoles, fond de podium, etc.). </w:t>
      </w:r>
    </w:p>
    <w:p w:rsidR="009B6196" w:rsidRDefault="009B6196" w:rsidP="009B6196">
      <w:pPr>
        <w:pStyle w:val="Sansinterligne"/>
      </w:pPr>
      <w:r>
        <w:t xml:space="preserve">La </w:t>
      </w:r>
      <w:r w:rsidRPr="00BA0639">
        <w:rPr>
          <w:b/>
        </w:rPr>
        <w:t>LIFT</w:t>
      </w:r>
      <w:r>
        <w:t xml:space="preserve"> assure le soutien promotionnel de l’épreuve, à travers son site officiel ainsi que par sa mailing </w:t>
      </w:r>
      <w:proofErr w:type="spellStart"/>
      <w:r>
        <w:t>list</w:t>
      </w:r>
      <w:proofErr w:type="spellEnd"/>
      <w:r>
        <w:t>, garants d’une meilleure visibilité pour les annonceurs potentiels.</w:t>
      </w:r>
    </w:p>
    <w:p w:rsidR="009B6196" w:rsidRPr="003937A4" w:rsidRDefault="009B6196" w:rsidP="009B6196">
      <w:pPr>
        <w:pStyle w:val="Sansinterligne"/>
      </w:pPr>
      <w:r>
        <w:t xml:space="preserve">La </w:t>
      </w:r>
      <w:r w:rsidRPr="00BA0639">
        <w:rPr>
          <w:b/>
        </w:rPr>
        <w:t>LIFT</w:t>
      </w:r>
      <w:r>
        <w:t xml:space="preserve"> apporte une aide 1500€ sur toutes les épreuves sélectives</w:t>
      </w:r>
    </w:p>
    <w:p w:rsidR="009B6FC9" w:rsidRPr="003937A4" w:rsidRDefault="009B6FC9" w:rsidP="009B6196">
      <w:pPr>
        <w:pStyle w:val="Sansinterligne"/>
        <w:rPr>
          <w:b/>
          <w:u w:val="single"/>
        </w:rPr>
      </w:pPr>
    </w:p>
    <w:sectPr w:rsidR="009B6FC9" w:rsidRPr="003937A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6477" w:rsidRDefault="002B6477" w:rsidP="004D2D91">
      <w:pPr>
        <w:spacing w:after="0" w:line="240" w:lineRule="auto"/>
      </w:pPr>
      <w:r>
        <w:separator/>
      </w:r>
    </w:p>
  </w:endnote>
  <w:endnote w:type="continuationSeparator" w:id="0">
    <w:p w:rsidR="002B6477" w:rsidRDefault="002B6477" w:rsidP="004D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866183"/>
      <w:docPartObj>
        <w:docPartGallery w:val="Page Numbers (Bottom of Page)"/>
        <w:docPartUnique/>
      </w:docPartObj>
    </w:sdtPr>
    <w:sdtEndPr/>
    <w:sdtContent>
      <w:p w:rsidR="004D2D91" w:rsidRDefault="004D2D91">
        <w:pPr>
          <w:pStyle w:val="Pieddepage"/>
          <w:jc w:val="center"/>
        </w:pPr>
        <w:r>
          <w:fldChar w:fldCharType="begin"/>
        </w:r>
        <w:r>
          <w:instrText>PAGE   \* MERGEFORMAT</w:instrText>
        </w:r>
        <w:r>
          <w:fldChar w:fldCharType="separate"/>
        </w:r>
        <w:r w:rsidR="00306BD1">
          <w:rPr>
            <w:noProof/>
          </w:rPr>
          <w:t>4</w:t>
        </w:r>
        <w:r>
          <w:fldChar w:fldCharType="end"/>
        </w:r>
      </w:p>
    </w:sdtContent>
  </w:sdt>
  <w:p w:rsidR="004D2D91" w:rsidRDefault="004D2D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6477" w:rsidRDefault="002B6477" w:rsidP="004D2D91">
      <w:pPr>
        <w:spacing w:after="0" w:line="240" w:lineRule="auto"/>
      </w:pPr>
      <w:r>
        <w:separator/>
      </w:r>
    </w:p>
  </w:footnote>
  <w:footnote w:type="continuationSeparator" w:id="0">
    <w:p w:rsidR="002B6477" w:rsidRDefault="002B6477" w:rsidP="004D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7DF1"/>
    <w:multiLevelType w:val="hybridMultilevel"/>
    <w:tmpl w:val="3F422D00"/>
    <w:lvl w:ilvl="0" w:tplc="BD84E1F0">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B37EF9"/>
    <w:multiLevelType w:val="hybridMultilevel"/>
    <w:tmpl w:val="0D56EBA8"/>
    <w:lvl w:ilvl="0" w:tplc="142AF3D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BA4B33"/>
    <w:multiLevelType w:val="hybridMultilevel"/>
    <w:tmpl w:val="E11ECB58"/>
    <w:lvl w:ilvl="0" w:tplc="B5808D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813D76"/>
    <w:multiLevelType w:val="hybridMultilevel"/>
    <w:tmpl w:val="3F422D00"/>
    <w:lvl w:ilvl="0" w:tplc="BD84E1F0">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8A"/>
    <w:rsid w:val="00043185"/>
    <w:rsid w:val="001840B0"/>
    <w:rsid w:val="00197AE9"/>
    <w:rsid w:val="001B25A5"/>
    <w:rsid w:val="001C72F3"/>
    <w:rsid w:val="001E1099"/>
    <w:rsid w:val="0021115C"/>
    <w:rsid w:val="00273194"/>
    <w:rsid w:val="002A7C43"/>
    <w:rsid w:val="002B6477"/>
    <w:rsid w:val="00306BD1"/>
    <w:rsid w:val="00330DA9"/>
    <w:rsid w:val="0036769A"/>
    <w:rsid w:val="003937A4"/>
    <w:rsid w:val="003F0382"/>
    <w:rsid w:val="00414DE7"/>
    <w:rsid w:val="0045398A"/>
    <w:rsid w:val="004D2D91"/>
    <w:rsid w:val="004F110D"/>
    <w:rsid w:val="004F29B1"/>
    <w:rsid w:val="004F7BD2"/>
    <w:rsid w:val="00535C97"/>
    <w:rsid w:val="00552CF0"/>
    <w:rsid w:val="005A465B"/>
    <w:rsid w:val="005A60A4"/>
    <w:rsid w:val="006D2534"/>
    <w:rsid w:val="00700755"/>
    <w:rsid w:val="00791F29"/>
    <w:rsid w:val="007C2D10"/>
    <w:rsid w:val="00900620"/>
    <w:rsid w:val="00975B45"/>
    <w:rsid w:val="009B6196"/>
    <w:rsid w:val="009B6FC9"/>
    <w:rsid w:val="00A47776"/>
    <w:rsid w:val="00A87A84"/>
    <w:rsid w:val="00B36CDE"/>
    <w:rsid w:val="00BE65BE"/>
    <w:rsid w:val="00C14FF9"/>
    <w:rsid w:val="00C23E64"/>
    <w:rsid w:val="00C502CE"/>
    <w:rsid w:val="00C8100F"/>
    <w:rsid w:val="00CB1AAD"/>
    <w:rsid w:val="00D05DF7"/>
    <w:rsid w:val="00E04763"/>
    <w:rsid w:val="00E07896"/>
    <w:rsid w:val="00E5112F"/>
    <w:rsid w:val="00F1531E"/>
    <w:rsid w:val="00F630FF"/>
    <w:rsid w:val="00F847A5"/>
    <w:rsid w:val="00FD31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CA21"/>
  <w15:docId w15:val="{D3A917BD-C8DC-47FA-AA39-CF1E8C6D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937A4"/>
    <w:pPr>
      <w:keepNext/>
      <w:keepLines/>
      <w:spacing w:before="240" w:after="0" w:line="259" w:lineRule="auto"/>
      <w:outlineLvl w:val="0"/>
    </w:pPr>
    <w:rPr>
      <w:rFonts w:ascii="Arial Black" w:eastAsiaTheme="majorEastAsia" w:hAnsi="Arial Black" w:cstheme="majorBidi"/>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398A"/>
    <w:pPr>
      <w:ind w:left="720"/>
      <w:contextualSpacing/>
    </w:pPr>
  </w:style>
  <w:style w:type="paragraph" w:styleId="Sansinterligne">
    <w:name w:val="No Spacing"/>
    <w:uiPriority w:val="1"/>
    <w:qFormat/>
    <w:rsid w:val="0045398A"/>
    <w:pPr>
      <w:spacing w:after="0" w:line="240" w:lineRule="auto"/>
    </w:pPr>
  </w:style>
  <w:style w:type="paragraph" w:customStyle="1" w:styleId="Default">
    <w:name w:val="Default"/>
    <w:rsid w:val="00E5112F"/>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D2D91"/>
    <w:pPr>
      <w:tabs>
        <w:tab w:val="center" w:pos="4536"/>
        <w:tab w:val="right" w:pos="9072"/>
      </w:tabs>
      <w:spacing w:after="0" w:line="240" w:lineRule="auto"/>
    </w:pPr>
  </w:style>
  <w:style w:type="character" w:customStyle="1" w:styleId="En-tteCar">
    <w:name w:val="En-tête Car"/>
    <w:basedOn w:val="Policepardfaut"/>
    <w:link w:val="En-tte"/>
    <w:uiPriority w:val="99"/>
    <w:rsid w:val="004D2D91"/>
  </w:style>
  <w:style w:type="paragraph" w:styleId="Pieddepage">
    <w:name w:val="footer"/>
    <w:basedOn w:val="Normal"/>
    <w:link w:val="PieddepageCar"/>
    <w:uiPriority w:val="99"/>
    <w:unhideWhenUsed/>
    <w:rsid w:val="004D2D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2D91"/>
  </w:style>
  <w:style w:type="paragraph" w:styleId="Textedebulles">
    <w:name w:val="Balloon Text"/>
    <w:basedOn w:val="Normal"/>
    <w:link w:val="TextedebullesCar"/>
    <w:uiPriority w:val="99"/>
    <w:semiHidden/>
    <w:unhideWhenUsed/>
    <w:rsid w:val="004D2D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D91"/>
    <w:rPr>
      <w:rFonts w:ascii="Tahoma" w:hAnsi="Tahoma" w:cs="Tahoma"/>
      <w:sz w:val="16"/>
      <w:szCs w:val="16"/>
    </w:rPr>
  </w:style>
  <w:style w:type="character" w:customStyle="1" w:styleId="Titre1Car">
    <w:name w:val="Titre 1 Car"/>
    <w:basedOn w:val="Policepardfaut"/>
    <w:link w:val="Titre1"/>
    <w:uiPriority w:val="9"/>
    <w:rsid w:val="003937A4"/>
    <w:rPr>
      <w:rFonts w:ascii="Arial Black" w:eastAsiaTheme="majorEastAsia" w:hAnsi="Arial Black" w:cstheme="majorBidi"/>
      <w:b/>
      <w:sz w:val="32"/>
      <w:szCs w:val="32"/>
    </w:rPr>
  </w:style>
  <w:style w:type="character" w:styleId="Lienhypertexte">
    <w:name w:val="Hyperlink"/>
    <w:basedOn w:val="Policepardfaut"/>
    <w:uiPriority w:val="99"/>
    <w:unhideWhenUsed/>
    <w:rsid w:val="009B6196"/>
    <w:rPr>
      <w:color w:val="0000FF" w:themeColor="hyperlink"/>
      <w:u w:val="single"/>
    </w:rPr>
  </w:style>
  <w:style w:type="character" w:styleId="Mentionnonrsolue">
    <w:name w:val="Unresolved Mention"/>
    <w:basedOn w:val="Policepardfaut"/>
    <w:uiPriority w:val="99"/>
    <w:semiHidden/>
    <w:unhideWhenUsed/>
    <w:rsid w:val="001E1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1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yannick.petit@idftriathlon.com" TargetMode="External"/><Relationship Id="rId4" Type="http://schemas.openxmlformats.org/officeDocument/2006/relationships/webSettings" Target="webSettings.xml"/><Relationship Id="rId9" Type="http://schemas.openxmlformats.org/officeDocument/2006/relationships/hyperlink" Target="mailto:contact@idftriathl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1703</Words>
  <Characters>9368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DGAC</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LIFT</dc:creator>
  <cp:lastModifiedBy>Nathan Bournot</cp:lastModifiedBy>
  <cp:revision>2</cp:revision>
  <dcterms:created xsi:type="dcterms:W3CDTF">2020-05-29T14:37:00Z</dcterms:created>
  <dcterms:modified xsi:type="dcterms:W3CDTF">2020-05-29T14:37:00Z</dcterms:modified>
</cp:coreProperties>
</file>